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长城小标宋体" w:hAnsi="长城小标宋体" w:eastAsia="长城小标宋体" w:cs="长城小标宋体"/>
          <w:sz w:val="44"/>
          <w:szCs w:val="44"/>
          <w:lang w:val="en-US" w:eastAsia="zh-CN"/>
        </w:rPr>
      </w:pPr>
      <w:r>
        <w:rPr>
          <w:rFonts w:hint="eastAsia" w:ascii="长城小标宋体" w:hAnsi="长城小标宋体" w:eastAsia="长城小标宋体" w:cs="长城小标宋体"/>
          <w:sz w:val="44"/>
          <w:szCs w:val="44"/>
          <w:lang w:val="en-US" w:eastAsia="zh-CN"/>
        </w:rPr>
        <w:t>福建省药品监督管理局监管事项检查实施清单（化妆品监督管理处）</w:t>
      </w:r>
      <w:bookmarkStart w:id="0" w:name="_GoBack"/>
      <w:bookmarkEnd w:id="0"/>
    </w:p>
    <w:p>
      <w:pPr>
        <w:jc w:val="center"/>
        <w:rPr>
          <w:rFonts w:hint="eastAsia" w:asciiTheme="minorEastAsia" w:hAnsiTheme="minorEastAsia" w:cstheme="minorEastAsia"/>
          <w:sz w:val="21"/>
          <w:szCs w:val="21"/>
          <w:lang w:val="en-US" w:eastAsia="zh-CN"/>
        </w:rPr>
      </w:pPr>
    </w:p>
    <w:tbl>
      <w:tblPr>
        <w:tblStyle w:val="5"/>
        <w:tblW w:w="153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9"/>
        <w:gridCol w:w="2010"/>
        <w:gridCol w:w="1215"/>
        <w:gridCol w:w="1275"/>
        <w:gridCol w:w="1110"/>
        <w:gridCol w:w="1515"/>
        <w:gridCol w:w="1530"/>
        <w:gridCol w:w="1532"/>
        <w:gridCol w:w="1407"/>
        <w:gridCol w:w="1408"/>
        <w:gridCol w:w="12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069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行使层级</w:t>
            </w:r>
          </w:p>
        </w:tc>
        <w:tc>
          <w:tcPr>
            <w:tcW w:w="201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监管事项目录</w:t>
            </w:r>
          </w:p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编码</w:t>
            </w:r>
          </w:p>
        </w:tc>
        <w:tc>
          <w:tcPr>
            <w:tcW w:w="3600" w:type="dxa"/>
            <w:gridSpan w:val="3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实施主体</w:t>
            </w:r>
          </w:p>
        </w:tc>
        <w:tc>
          <w:tcPr>
            <w:tcW w:w="3045" w:type="dxa"/>
            <w:gridSpan w:val="2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委托部门</w:t>
            </w:r>
          </w:p>
        </w:tc>
        <w:tc>
          <w:tcPr>
            <w:tcW w:w="2939" w:type="dxa"/>
            <w:gridSpan w:val="2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监管对象</w:t>
            </w:r>
          </w:p>
        </w:tc>
        <w:tc>
          <w:tcPr>
            <w:tcW w:w="1408" w:type="dxa"/>
            <w:vMerge w:val="restart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检查类别</w:t>
            </w:r>
          </w:p>
        </w:tc>
        <w:tc>
          <w:tcPr>
            <w:tcW w:w="1293" w:type="dxa"/>
            <w:vMerge w:val="restart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检查方式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  <w:vMerge w:val="continue"/>
            <w:vAlign w:val="center"/>
          </w:tcPr>
          <w:p>
            <w:pPr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  <w:tc>
          <w:tcPr>
            <w:tcW w:w="2010" w:type="dxa"/>
            <w:vMerge w:val="continue"/>
            <w:vAlign w:val="center"/>
          </w:tcPr>
          <w:p>
            <w:pPr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实施主体名称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实施主体</w:t>
            </w:r>
          </w:p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编码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实施主体性质</w:t>
            </w: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委托部门名称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委托部门编码</w:t>
            </w:r>
          </w:p>
        </w:tc>
        <w:tc>
          <w:tcPr>
            <w:tcW w:w="1532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监管对象主项</w:t>
            </w:r>
          </w:p>
        </w:tc>
        <w:tc>
          <w:tcPr>
            <w:tcW w:w="140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监管对象</w:t>
            </w:r>
          </w:p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子项</w:t>
            </w:r>
          </w:p>
        </w:tc>
        <w:tc>
          <w:tcPr>
            <w:tcW w:w="1408" w:type="dxa"/>
            <w:vMerge w:val="continue"/>
            <w:vAlign w:val="center"/>
          </w:tcPr>
          <w:p>
            <w:pPr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  <w:tc>
          <w:tcPr>
            <w:tcW w:w="1293" w:type="dxa"/>
            <w:vMerge w:val="continue"/>
            <w:vAlign w:val="center"/>
          </w:tcPr>
          <w:p>
            <w:pPr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2" w:hRule="atLeast"/>
        </w:trPr>
        <w:tc>
          <w:tcPr>
            <w:tcW w:w="1069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  <w:vertAlign w:val="baseline"/>
                <w:lang w:val="en-US" w:eastAsia="zh-CN"/>
              </w:rPr>
              <w:t>省级</w:t>
            </w:r>
          </w:p>
        </w:tc>
        <w:tc>
          <w:tcPr>
            <w:tcW w:w="201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vertAlign w:val="baseline"/>
                <w:lang w:val="en-US" w:eastAsia="zh-CN"/>
              </w:rPr>
              <w:t>对国产特殊用途化妆品生产企业的行政检查</w:t>
            </w: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  <w:vertAlign w:val="baseline"/>
                <w:lang w:val="en-US" w:eastAsia="zh-CN"/>
              </w:rPr>
              <w:t>福建省药品监督管理局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  <w:vertAlign w:val="baseline"/>
                <w:lang w:val="en-US" w:eastAsia="zh-CN"/>
              </w:rPr>
              <w:t>1135000000359166X3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  <w:vertAlign w:val="baseline"/>
                <w:lang w:val="en-US" w:eastAsia="zh-CN"/>
              </w:rPr>
              <w:t>行政机关</w:t>
            </w: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53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vertAlign w:val="baseline"/>
                <w:lang w:val="en-US" w:eastAsia="zh-CN"/>
              </w:rPr>
              <w:t>国产特殊用途化妆品生产企业</w:t>
            </w:r>
          </w:p>
        </w:tc>
        <w:tc>
          <w:tcPr>
            <w:tcW w:w="140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  <w:vertAlign w:val="baseline"/>
                <w:lang w:val="en-US" w:eastAsia="zh-CN"/>
              </w:rPr>
              <w:t>1.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vertAlign w:val="baseline"/>
                <w:lang w:val="en-US" w:eastAsia="zh-CN"/>
              </w:rPr>
              <w:t>日常检查；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  <w:vertAlign w:val="baseline"/>
                <w:lang w:val="en-US" w:eastAsia="zh-CN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vertAlign w:val="baseline"/>
                <w:lang w:val="en-US" w:eastAsia="zh-CN"/>
              </w:rPr>
              <w:t>专项检查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  <w:vertAlign w:val="baseline"/>
                <w:lang w:val="en-US" w:eastAsia="zh-CN"/>
              </w:rPr>
              <w:t>；</w:t>
            </w:r>
          </w:p>
        </w:tc>
        <w:tc>
          <w:tcPr>
            <w:tcW w:w="129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vertAlign w:val="baseline"/>
                <w:lang w:val="en-US" w:eastAsia="zh-CN"/>
              </w:rPr>
            </w:pPr>
          </w:p>
        </w:tc>
      </w:tr>
    </w:tbl>
    <w:p>
      <w:pPr>
        <w:jc w:val="left"/>
        <w:rPr>
          <w:rFonts w:hint="eastAsia" w:ascii="长城小标宋体" w:hAnsi="长城小标宋体" w:eastAsia="长城小标宋体" w:cs="长城小标宋体"/>
          <w:sz w:val="44"/>
          <w:szCs w:val="44"/>
          <w:lang w:val="en-US" w:eastAsia="zh-CN"/>
        </w:rPr>
      </w:pPr>
    </w:p>
    <w:tbl>
      <w:tblPr>
        <w:tblStyle w:val="5"/>
        <w:tblW w:w="153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9"/>
        <w:gridCol w:w="750"/>
        <w:gridCol w:w="645"/>
        <w:gridCol w:w="4364"/>
        <w:gridCol w:w="3511"/>
        <w:gridCol w:w="750"/>
        <w:gridCol w:w="2085"/>
        <w:gridCol w:w="817"/>
        <w:gridCol w:w="13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2464" w:type="dxa"/>
            <w:gridSpan w:val="3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双随机信息</w:t>
            </w:r>
          </w:p>
        </w:tc>
        <w:tc>
          <w:tcPr>
            <w:tcW w:w="7875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检查内容</w:t>
            </w:r>
          </w:p>
        </w:tc>
        <w:tc>
          <w:tcPr>
            <w:tcW w:w="2835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监督抽检</w:t>
            </w:r>
          </w:p>
        </w:tc>
        <w:tc>
          <w:tcPr>
            <w:tcW w:w="2193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协同机构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是否纳入双随机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检查比例</w:t>
            </w:r>
          </w:p>
        </w:tc>
        <w:tc>
          <w:tcPr>
            <w:tcW w:w="645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检查频次</w:t>
            </w:r>
          </w:p>
        </w:tc>
        <w:tc>
          <w:tcPr>
            <w:tcW w:w="436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检查内容（日常）</w:t>
            </w:r>
          </w:p>
        </w:tc>
        <w:tc>
          <w:tcPr>
            <w:tcW w:w="351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检查内容（专项）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是否抽检</w:t>
            </w:r>
          </w:p>
        </w:tc>
        <w:tc>
          <w:tcPr>
            <w:tcW w:w="2085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监督抽检内容</w:t>
            </w:r>
          </w:p>
        </w:tc>
        <w:tc>
          <w:tcPr>
            <w:tcW w:w="81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是否协同</w:t>
            </w: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协同相关</w:t>
            </w:r>
          </w:p>
          <w:p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9" w:hRule="atLeast"/>
        </w:trPr>
        <w:tc>
          <w:tcPr>
            <w:tcW w:w="1069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50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645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4364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3511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50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085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817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376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  <w:vertAlign w:val="baseline"/>
                <w:lang w:val="en-US" w:eastAsia="zh-CN"/>
              </w:rPr>
            </w:pPr>
          </w:p>
        </w:tc>
      </w:tr>
    </w:tbl>
    <w:p>
      <w:pPr>
        <w:jc w:val="left"/>
        <w:rPr>
          <w:rFonts w:hint="eastAsia" w:ascii="长城小标宋体" w:hAnsi="长城小标宋体" w:eastAsia="长城小标宋体" w:cs="长城小标宋体"/>
          <w:sz w:val="21"/>
          <w:szCs w:val="21"/>
          <w:lang w:val="en-US" w:eastAsia="zh-CN"/>
        </w:rPr>
      </w:pPr>
    </w:p>
    <w:p>
      <w:pPr>
        <w:jc w:val="center"/>
        <w:rPr>
          <w:rFonts w:hint="eastAsia" w:ascii="长城小标宋体" w:hAnsi="长城小标宋体" w:eastAsia="长城小标宋体" w:cs="长城小标宋体"/>
          <w:sz w:val="44"/>
          <w:szCs w:val="44"/>
          <w:lang w:val="en-US" w:eastAsia="zh-CN"/>
        </w:rPr>
      </w:pPr>
    </w:p>
    <w:tbl>
      <w:tblPr>
        <w:tblStyle w:val="5"/>
        <w:tblW w:w="153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9"/>
        <w:gridCol w:w="2010"/>
        <w:gridCol w:w="1215"/>
        <w:gridCol w:w="1275"/>
        <w:gridCol w:w="1110"/>
        <w:gridCol w:w="1515"/>
        <w:gridCol w:w="1530"/>
        <w:gridCol w:w="1532"/>
        <w:gridCol w:w="1407"/>
        <w:gridCol w:w="1408"/>
        <w:gridCol w:w="12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069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行使层级</w:t>
            </w:r>
          </w:p>
        </w:tc>
        <w:tc>
          <w:tcPr>
            <w:tcW w:w="201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监管事项目录</w:t>
            </w:r>
          </w:p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编码</w:t>
            </w:r>
          </w:p>
        </w:tc>
        <w:tc>
          <w:tcPr>
            <w:tcW w:w="3600" w:type="dxa"/>
            <w:gridSpan w:val="3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实施主体</w:t>
            </w:r>
          </w:p>
        </w:tc>
        <w:tc>
          <w:tcPr>
            <w:tcW w:w="3045" w:type="dxa"/>
            <w:gridSpan w:val="2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委托部门</w:t>
            </w:r>
          </w:p>
        </w:tc>
        <w:tc>
          <w:tcPr>
            <w:tcW w:w="2939" w:type="dxa"/>
            <w:gridSpan w:val="2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监管对象</w:t>
            </w:r>
          </w:p>
        </w:tc>
        <w:tc>
          <w:tcPr>
            <w:tcW w:w="1408" w:type="dxa"/>
            <w:vMerge w:val="restart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检查类别</w:t>
            </w:r>
          </w:p>
        </w:tc>
        <w:tc>
          <w:tcPr>
            <w:tcW w:w="1293" w:type="dxa"/>
            <w:vMerge w:val="restart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检查方式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  <w:vMerge w:val="continue"/>
            <w:vAlign w:val="center"/>
          </w:tcPr>
          <w:p>
            <w:pPr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  <w:tc>
          <w:tcPr>
            <w:tcW w:w="2010" w:type="dxa"/>
            <w:vMerge w:val="continue"/>
            <w:vAlign w:val="center"/>
          </w:tcPr>
          <w:p>
            <w:pPr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实施主体名称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实施主体</w:t>
            </w:r>
          </w:p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编码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实施主体性质</w:t>
            </w: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委托部门名称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委托部门编码</w:t>
            </w:r>
          </w:p>
        </w:tc>
        <w:tc>
          <w:tcPr>
            <w:tcW w:w="1532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监管对象主项</w:t>
            </w:r>
          </w:p>
        </w:tc>
        <w:tc>
          <w:tcPr>
            <w:tcW w:w="140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监管对象</w:t>
            </w:r>
          </w:p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子项</w:t>
            </w:r>
          </w:p>
        </w:tc>
        <w:tc>
          <w:tcPr>
            <w:tcW w:w="1408" w:type="dxa"/>
            <w:vMerge w:val="continue"/>
            <w:vAlign w:val="center"/>
          </w:tcPr>
          <w:p>
            <w:pPr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  <w:tc>
          <w:tcPr>
            <w:tcW w:w="1293" w:type="dxa"/>
            <w:vMerge w:val="continue"/>
            <w:vAlign w:val="center"/>
          </w:tcPr>
          <w:p>
            <w:pPr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2" w:hRule="atLeast"/>
        </w:trPr>
        <w:tc>
          <w:tcPr>
            <w:tcW w:w="1069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  <w:vertAlign w:val="baseline"/>
                <w:lang w:val="en-US" w:eastAsia="zh-CN"/>
              </w:rPr>
              <w:t>省级</w:t>
            </w:r>
          </w:p>
        </w:tc>
        <w:tc>
          <w:tcPr>
            <w:tcW w:w="201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vertAlign w:val="baseline"/>
                <w:lang w:val="en-US" w:eastAsia="zh-CN"/>
              </w:rPr>
              <w:t>对化妆品新原料的行政检查</w:t>
            </w: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  <w:vertAlign w:val="baseline"/>
                <w:lang w:val="en-US" w:eastAsia="zh-CN"/>
              </w:rPr>
              <w:t>福建省药品监督管理局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  <w:vertAlign w:val="baseline"/>
                <w:lang w:val="en-US" w:eastAsia="zh-CN"/>
              </w:rPr>
              <w:t>1135000000359166X3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  <w:vertAlign w:val="baseline"/>
                <w:lang w:val="en-US" w:eastAsia="zh-CN"/>
              </w:rPr>
              <w:t>行政机关</w:t>
            </w: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53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vertAlign w:val="baseline"/>
                <w:lang w:val="en-US" w:eastAsia="zh-CN"/>
              </w:rPr>
              <w:t>化妆品生产企业</w:t>
            </w:r>
          </w:p>
        </w:tc>
        <w:tc>
          <w:tcPr>
            <w:tcW w:w="140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  <w:vertAlign w:val="baseline"/>
                <w:lang w:val="en-US" w:eastAsia="zh-CN"/>
              </w:rPr>
              <w:t>1.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vertAlign w:val="baseline"/>
                <w:lang w:val="en-US" w:eastAsia="zh-CN"/>
              </w:rPr>
              <w:t>日常检查；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  <w:vertAlign w:val="baseline"/>
                <w:lang w:val="en-US" w:eastAsia="zh-CN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vertAlign w:val="baseline"/>
                <w:lang w:val="en-US" w:eastAsia="zh-CN"/>
              </w:rPr>
              <w:t>专项检查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  <w:vertAlign w:val="baseline"/>
                <w:lang w:val="en-US" w:eastAsia="zh-CN"/>
              </w:rPr>
              <w:t>；</w:t>
            </w:r>
          </w:p>
        </w:tc>
        <w:tc>
          <w:tcPr>
            <w:tcW w:w="129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vertAlign w:val="baseline"/>
                <w:lang w:val="en-US" w:eastAsia="zh-CN"/>
              </w:rPr>
            </w:pPr>
          </w:p>
        </w:tc>
      </w:tr>
    </w:tbl>
    <w:p>
      <w:pPr>
        <w:jc w:val="left"/>
        <w:rPr>
          <w:rFonts w:hint="eastAsia" w:ascii="长城小标宋体" w:hAnsi="长城小标宋体" w:eastAsia="长城小标宋体" w:cs="长城小标宋体"/>
          <w:sz w:val="44"/>
          <w:szCs w:val="44"/>
          <w:lang w:val="en-US" w:eastAsia="zh-CN"/>
        </w:rPr>
      </w:pPr>
    </w:p>
    <w:tbl>
      <w:tblPr>
        <w:tblStyle w:val="5"/>
        <w:tblW w:w="153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9"/>
        <w:gridCol w:w="750"/>
        <w:gridCol w:w="645"/>
        <w:gridCol w:w="4364"/>
        <w:gridCol w:w="3511"/>
        <w:gridCol w:w="750"/>
        <w:gridCol w:w="2085"/>
        <w:gridCol w:w="817"/>
        <w:gridCol w:w="13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2464" w:type="dxa"/>
            <w:gridSpan w:val="3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双随机信息</w:t>
            </w:r>
          </w:p>
        </w:tc>
        <w:tc>
          <w:tcPr>
            <w:tcW w:w="7875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检查内容</w:t>
            </w:r>
          </w:p>
        </w:tc>
        <w:tc>
          <w:tcPr>
            <w:tcW w:w="2835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监督抽检</w:t>
            </w:r>
          </w:p>
        </w:tc>
        <w:tc>
          <w:tcPr>
            <w:tcW w:w="2193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协同机构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是否纳入双随机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检查比例</w:t>
            </w:r>
          </w:p>
        </w:tc>
        <w:tc>
          <w:tcPr>
            <w:tcW w:w="645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检查频次</w:t>
            </w:r>
          </w:p>
        </w:tc>
        <w:tc>
          <w:tcPr>
            <w:tcW w:w="436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检查内容（日常）</w:t>
            </w:r>
          </w:p>
        </w:tc>
        <w:tc>
          <w:tcPr>
            <w:tcW w:w="351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检查内容（专项）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是否抽检</w:t>
            </w:r>
          </w:p>
        </w:tc>
        <w:tc>
          <w:tcPr>
            <w:tcW w:w="2085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监督抽检内容</w:t>
            </w:r>
          </w:p>
        </w:tc>
        <w:tc>
          <w:tcPr>
            <w:tcW w:w="81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是否协同</w:t>
            </w: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协同相关</w:t>
            </w:r>
          </w:p>
          <w:p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9" w:hRule="atLeast"/>
        </w:trPr>
        <w:tc>
          <w:tcPr>
            <w:tcW w:w="1069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50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645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4364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3511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50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085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817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376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  <w:vertAlign w:val="baseline"/>
                <w:lang w:val="en-US" w:eastAsia="zh-CN"/>
              </w:rPr>
            </w:pPr>
          </w:p>
        </w:tc>
      </w:tr>
    </w:tbl>
    <w:p>
      <w:pPr>
        <w:jc w:val="left"/>
        <w:rPr>
          <w:rFonts w:hint="eastAsia" w:ascii="长城小标宋体" w:hAnsi="长城小标宋体" w:eastAsia="长城小标宋体" w:cs="长城小标宋体"/>
          <w:sz w:val="21"/>
          <w:szCs w:val="21"/>
          <w:lang w:val="en-US" w:eastAsia="zh-CN"/>
        </w:rPr>
      </w:pPr>
    </w:p>
    <w:p>
      <w:pPr>
        <w:jc w:val="left"/>
        <w:rPr>
          <w:rFonts w:hint="eastAsia" w:ascii="长城小标宋体" w:hAnsi="长城小标宋体" w:eastAsia="长城小标宋体" w:cs="长城小标宋体"/>
          <w:sz w:val="21"/>
          <w:szCs w:val="21"/>
          <w:lang w:val="en-US" w:eastAsia="zh-CN"/>
        </w:rPr>
      </w:pPr>
    </w:p>
    <w:p>
      <w:pPr>
        <w:jc w:val="center"/>
        <w:rPr>
          <w:rFonts w:hint="eastAsia" w:ascii="长城小标宋体" w:hAnsi="长城小标宋体" w:eastAsia="长城小标宋体" w:cs="长城小标宋体"/>
          <w:sz w:val="44"/>
          <w:szCs w:val="44"/>
          <w:lang w:val="en-US" w:eastAsia="zh-CN"/>
        </w:rPr>
      </w:pPr>
    </w:p>
    <w:tbl>
      <w:tblPr>
        <w:tblStyle w:val="5"/>
        <w:tblW w:w="153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9"/>
        <w:gridCol w:w="2010"/>
        <w:gridCol w:w="1215"/>
        <w:gridCol w:w="1275"/>
        <w:gridCol w:w="1110"/>
        <w:gridCol w:w="1515"/>
        <w:gridCol w:w="1530"/>
        <w:gridCol w:w="1532"/>
        <w:gridCol w:w="1407"/>
        <w:gridCol w:w="1408"/>
        <w:gridCol w:w="12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069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行使层级</w:t>
            </w:r>
          </w:p>
        </w:tc>
        <w:tc>
          <w:tcPr>
            <w:tcW w:w="201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监管事项目录</w:t>
            </w:r>
          </w:p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编码</w:t>
            </w:r>
          </w:p>
        </w:tc>
        <w:tc>
          <w:tcPr>
            <w:tcW w:w="3600" w:type="dxa"/>
            <w:gridSpan w:val="3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实施主体</w:t>
            </w:r>
          </w:p>
        </w:tc>
        <w:tc>
          <w:tcPr>
            <w:tcW w:w="3045" w:type="dxa"/>
            <w:gridSpan w:val="2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委托部门</w:t>
            </w:r>
          </w:p>
        </w:tc>
        <w:tc>
          <w:tcPr>
            <w:tcW w:w="2939" w:type="dxa"/>
            <w:gridSpan w:val="2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监管对象</w:t>
            </w:r>
          </w:p>
        </w:tc>
        <w:tc>
          <w:tcPr>
            <w:tcW w:w="1408" w:type="dxa"/>
            <w:vMerge w:val="restart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检查类别</w:t>
            </w:r>
          </w:p>
        </w:tc>
        <w:tc>
          <w:tcPr>
            <w:tcW w:w="1293" w:type="dxa"/>
            <w:vMerge w:val="restart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检查方式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  <w:vMerge w:val="continue"/>
            <w:vAlign w:val="center"/>
          </w:tcPr>
          <w:p>
            <w:pPr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  <w:tc>
          <w:tcPr>
            <w:tcW w:w="2010" w:type="dxa"/>
            <w:vMerge w:val="continue"/>
            <w:vAlign w:val="center"/>
          </w:tcPr>
          <w:p>
            <w:pPr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实施主体名称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实施主体</w:t>
            </w:r>
          </w:p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编码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实施主体性质</w:t>
            </w: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委托部门名称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委托部门编码</w:t>
            </w:r>
          </w:p>
        </w:tc>
        <w:tc>
          <w:tcPr>
            <w:tcW w:w="1532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监管对象主项</w:t>
            </w:r>
          </w:p>
        </w:tc>
        <w:tc>
          <w:tcPr>
            <w:tcW w:w="140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监管对象</w:t>
            </w:r>
          </w:p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子项</w:t>
            </w:r>
          </w:p>
        </w:tc>
        <w:tc>
          <w:tcPr>
            <w:tcW w:w="1408" w:type="dxa"/>
            <w:vMerge w:val="continue"/>
            <w:vAlign w:val="center"/>
          </w:tcPr>
          <w:p>
            <w:pPr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  <w:tc>
          <w:tcPr>
            <w:tcW w:w="1293" w:type="dxa"/>
            <w:vMerge w:val="continue"/>
            <w:vAlign w:val="center"/>
          </w:tcPr>
          <w:p>
            <w:pPr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2" w:hRule="atLeast"/>
        </w:trPr>
        <w:tc>
          <w:tcPr>
            <w:tcW w:w="1069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  <w:vertAlign w:val="baseline"/>
                <w:lang w:val="en-US" w:eastAsia="zh-CN"/>
              </w:rPr>
              <w:t>省级</w:t>
            </w:r>
          </w:p>
        </w:tc>
        <w:tc>
          <w:tcPr>
            <w:tcW w:w="201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vertAlign w:val="baseline"/>
                <w:lang w:val="en-US" w:eastAsia="zh-CN"/>
              </w:rPr>
              <w:t>对化妆品生产企业的行政检查</w:t>
            </w: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  <w:vertAlign w:val="baseline"/>
                <w:lang w:val="en-US" w:eastAsia="zh-CN"/>
              </w:rPr>
              <w:t>福建省药品监督管理局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  <w:vertAlign w:val="baseline"/>
                <w:lang w:val="en-US" w:eastAsia="zh-CN"/>
              </w:rPr>
              <w:t>1135000000359166X3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  <w:vertAlign w:val="baseline"/>
                <w:lang w:val="en-US" w:eastAsia="zh-CN"/>
              </w:rPr>
              <w:t>行政机关</w:t>
            </w: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53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vertAlign w:val="baseline"/>
                <w:lang w:val="en-US" w:eastAsia="zh-CN"/>
              </w:rPr>
              <w:t>化妆品生产企业</w:t>
            </w:r>
          </w:p>
        </w:tc>
        <w:tc>
          <w:tcPr>
            <w:tcW w:w="140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eastAsiaTheme="minorEastAsia" w:cstheme="minor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  <w:vertAlign w:val="baseline"/>
                <w:lang w:val="en-US" w:eastAsia="zh-CN"/>
              </w:rPr>
              <w:t>1.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vertAlign w:val="baseline"/>
                <w:lang w:val="en-US" w:eastAsia="zh-CN"/>
              </w:rPr>
              <w:t>日常检查；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  <w:vertAlign w:val="baseline"/>
                <w:lang w:val="en-US" w:eastAsia="zh-CN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vertAlign w:val="baseline"/>
                <w:lang w:val="en-US" w:eastAsia="zh-CN"/>
              </w:rPr>
              <w:t>专项检查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  <w:vertAlign w:val="baseline"/>
                <w:lang w:val="en-US" w:eastAsia="zh-CN"/>
              </w:rPr>
              <w:t>；</w:t>
            </w:r>
          </w:p>
        </w:tc>
        <w:tc>
          <w:tcPr>
            <w:tcW w:w="129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vertAlign w:val="baseline"/>
                <w:lang w:val="en-US" w:eastAsia="zh-CN"/>
              </w:rPr>
            </w:pPr>
          </w:p>
        </w:tc>
      </w:tr>
    </w:tbl>
    <w:p>
      <w:pPr>
        <w:jc w:val="left"/>
        <w:rPr>
          <w:rFonts w:hint="eastAsia" w:ascii="长城小标宋体" w:hAnsi="长城小标宋体" w:eastAsia="长城小标宋体" w:cs="长城小标宋体"/>
          <w:sz w:val="44"/>
          <w:szCs w:val="44"/>
          <w:lang w:val="en-US" w:eastAsia="zh-CN"/>
        </w:rPr>
      </w:pPr>
    </w:p>
    <w:tbl>
      <w:tblPr>
        <w:tblStyle w:val="5"/>
        <w:tblW w:w="153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9"/>
        <w:gridCol w:w="750"/>
        <w:gridCol w:w="645"/>
        <w:gridCol w:w="4364"/>
        <w:gridCol w:w="3511"/>
        <w:gridCol w:w="750"/>
        <w:gridCol w:w="2085"/>
        <w:gridCol w:w="817"/>
        <w:gridCol w:w="13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2464" w:type="dxa"/>
            <w:gridSpan w:val="3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双随机信息</w:t>
            </w:r>
          </w:p>
        </w:tc>
        <w:tc>
          <w:tcPr>
            <w:tcW w:w="7875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检查内容</w:t>
            </w:r>
          </w:p>
        </w:tc>
        <w:tc>
          <w:tcPr>
            <w:tcW w:w="2835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监督抽检</w:t>
            </w:r>
          </w:p>
        </w:tc>
        <w:tc>
          <w:tcPr>
            <w:tcW w:w="2193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协同机构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是否纳入双随机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检查比例</w:t>
            </w:r>
          </w:p>
        </w:tc>
        <w:tc>
          <w:tcPr>
            <w:tcW w:w="645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检查频次</w:t>
            </w:r>
          </w:p>
        </w:tc>
        <w:tc>
          <w:tcPr>
            <w:tcW w:w="436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检查内容（日常）</w:t>
            </w:r>
          </w:p>
        </w:tc>
        <w:tc>
          <w:tcPr>
            <w:tcW w:w="351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检查内容（专项）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是否抽检</w:t>
            </w:r>
          </w:p>
        </w:tc>
        <w:tc>
          <w:tcPr>
            <w:tcW w:w="2085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监督抽检内容</w:t>
            </w:r>
          </w:p>
        </w:tc>
        <w:tc>
          <w:tcPr>
            <w:tcW w:w="81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是否协同</w:t>
            </w:r>
          </w:p>
        </w:tc>
        <w:tc>
          <w:tcPr>
            <w:tcW w:w="1376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协同相关</w:t>
            </w:r>
          </w:p>
          <w:p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9" w:hRule="atLeast"/>
        </w:trPr>
        <w:tc>
          <w:tcPr>
            <w:tcW w:w="1069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50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645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4364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3511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50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085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817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376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  <w:vertAlign w:val="baseline"/>
                <w:lang w:val="en-US" w:eastAsia="zh-CN"/>
              </w:rPr>
            </w:pPr>
          </w:p>
        </w:tc>
      </w:tr>
    </w:tbl>
    <w:p>
      <w:pPr>
        <w:jc w:val="left"/>
        <w:rPr>
          <w:rFonts w:hint="eastAsia" w:ascii="长城小标宋体" w:hAnsi="长城小标宋体" w:eastAsia="长城小标宋体" w:cs="长城小标宋体"/>
          <w:sz w:val="21"/>
          <w:szCs w:val="21"/>
          <w:lang w:val="en-US" w:eastAsia="zh-CN"/>
        </w:rPr>
      </w:pPr>
    </w:p>
    <w:p>
      <w:pPr>
        <w:jc w:val="left"/>
        <w:rPr>
          <w:rFonts w:hint="eastAsia" w:ascii="长城小标宋体" w:hAnsi="长城小标宋体" w:eastAsia="长城小标宋体" w:cs="长城小标宋体"/>
          <w:sz w:val="21"/>
          <w:szCs w:val="21"/>
          <w:lang w:val="en-US" w:eastAsia="zh-CN"/>
        </w:rPr>
      </w:pPr>
    </w:p>
    <w:sectPr>
      <w:headerReference r:id="rId3" w:type="default"/>
      <w:footerReference r:id="rId4" w:type="default"/>
      <w:pgSz w:w="16783" w:h="11850" w:orient="landscape"/>
      <w:pgMar w:top="839" w:right="816" w:bottom="839" w:left="816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长城小标宋体">
    <w:panose1 w:val="02010609010101010101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F8506B"/>
    <w:rsid w:val="1A1C4505"/>
    <w:rsid w:val="53735907"/>
    <w:rsid w:val="56A85326"/>
    <w:rsid w:val="56E22730"/>
    <w:rsid w:val="6F5A5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Office_11.1.0.8597_F1E327BC-269C-435d-A152-05C5408002CA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2019-05-06T00:54:00Z</dcterms:created>
  <dc:creator>Founder</dc:creator>
  <cp:lastModifiedBy>月到风来</cp:lastModifiedBy>
  <cp:lastPrinted>2019-05-07T01:40:28Z</cp:lastPrinted>
  <dcterms:modified xsi:type="dcterms:W3CDTF">2019-05-07T01:40:34Z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