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pacing w:line="24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第四届“寻找身边最美药师”活动最美药师推荐表</w:t>
      </w:r>
    </w:p>
    <w:bookmarkEnd w:id="0"/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4"/>
        <w:tblW w:w="884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8"/>
        <w:gridCol w:w="851"/>
        <w:gridCol w:w="709"/>
        <w:gridCol w:w="870"/>
        <w:gridCol w:w="6"/>
        <w:gridCol w:w="429"/>
        <w:gridCol w:w="79"/>
        <w:gridCol w:w="1025"/>
        <w:gridCol w:w="142"/>
        <w:gridCol w:w="567"/>
        <w:gridCol w:w="425"/>
        <w:gridCol w:w="393"/>
        <w:gridCol w:w="1666"/>
        <w:gridCol w:w="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姓  名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5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性 </w:t>
            </w:r>
            <w:r>
              <w:rPr>
                <w:rFonts w:hint="eastAsia" w:ascii="仿宋" w:hAnsi="仿宋"/>
                <w:sz w:val="24"/>
              </w:rPr>
              <w:t xml:space="preserve"> </w:t>
            </w:r>
            <w:r>
              <w:rPr>
                <w:rFonts w:ascii="仿宋" w:hAnsi="仿宋"/>
                <w:sz w:val="24"/>
              </w:rPr>
              <w:t>别</w:t>
            </w:r>
          </w:p>
        </w:tc>
        <w:tc>
          <w:tcPr>
            <w:tcW w:w="15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771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身份证号</w:t>
            </w:r>
          </w:p>
        </w:tc>
        <w:tc>
          <w:tcPr>
            <w:tcW w:w="5496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执业</w:t>
            </w:r>
            <w:r>
              <w:rPr>
                <w:rFonts w:ascii="仿宋" w:hAnsi="仿宋"/>
                <w:sz w:val="24"/>
              </w:rPr>
              <w:t>单位</w:t>
            </w:r>
          </w:p>
        </w:tc>
        <w:tc>
          <w:tcPr>
            <w:tcW w:w="5496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政治面貌</w:t>
            </w:r>
          </w:p>
        </w:tc>
        <w:tc>
          <w:tcPr>
            <w:tcW w:w="243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5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民族</w:t>
            </w:r>
          </w:p>
        </w:tc>
        <w:tc>
          <w:tcPr>
            <w:tcW w:w="152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单位类别</w:t>
            </w:r>
          </w:p>
        </w:tc>
        <w:tc>
          <w:tcPr>
            <w:tcW w:w="7267" w:type="dxa"/>
            <w:gridSpan w:val="13"/>
            <w:vAlign w:val="center"/>
          </w:tcPr>
          <w:p>
            <w:pPr>
              <w:spacing w:line="520" w:lineRule="exact"/>
              <w:jc w:val="lef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□药品生产企业     □药品批发企业     □连锁药店总部                □连锁药店门店  □单体药店    □医疗机构    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单位</w:t>
            </w:r>
            <w:r>
              <w:rPr>
                <w:rFonts w:ascii="仿宋" w:hAnsi="仿宋"/>
                <w:sz w:val="24"/>
              </w:rPr>
              <w:t>地址</w:t>
            </w:r>
          </w:p>
        </w:tc>
        <w:tc>
          <w:tcPr>
            <w:tcW w:w="2944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邮编 </w:t>
            </w:r>
          </w:p>
        </w:tc>
        <w:tc>
          <w:tcPr>
            <w:tcW w:w="2589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办公电话</w:t>
            </w:r>
          </w:p>
        </w:tc>
        <w:tc>
          <w:tcPr>
            <w:tcW w:w="294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移动电话</w:t>
            </w:r>
          </w:p>
        </w:tc>
        <w:tc>
          <w:tcPr>
            <w:tcW w:w="258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最高</w:t>
            </w:r>
            <w:r>
              <w:rPr>
                <w:rFonts w:ascii="仿宋" w:hAnsi="仿宋"/>
                <w:sz w:val="24"/>
              </w:rPr>
              <w:t>学历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3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-107" w:leftChars="-51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学位</w:t>
            </w:r>
          </w:p>
        </w:tc>
        <w:tc>
          <w:tcPr>
            <w:tcW w:w="11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专业</w:t>
            </w:r>
          </w:p>
        </w:tc>
        <w:tc>
          <w:tcPr>
            <w:tcW w:w="216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职务/职称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354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累计</w:t>
            </w:r>
            <w:r>
              <w:rPr>
                <w:rFonts w:ascii="仿宋" w:hAnsi="仿宋"/>
                <w:sz w:val="24"/>
              </w:rPr>
              <w:t>从事药学工作</w:t>
            </w:r>
            <w:r>
              <w:rPr>
                <w:rFonts w:hint="eastAsia" w:ascii="仿宋" w:hAnsi="仿宋"/>
                <w:sz w:val="24"/>
              </w:rPr>
              <w:t>年限</w:t>
            </w:r>
          </w:p>
        </w:tc>
        <w:tc>
          <w:tcPr>
            <w:tcW w:w="216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42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执业药师资格证号</w:t>
            </w:r>
          </w:p>
        </w:tc>
        <w:tc>
          <w:tcPr>
            <w:tcW w:w="2014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2238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执业药师注册证号</w:t>
            </w:r>
          </w:p>
        </w:tc>
        <w:tc>
          <w:tcPr>
            <w:tcW w:w="216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57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推荐人</w:t>
            </w:r>
          </w:p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主要</w:t>
            </w:r>
            <w:r>
              <w:rPr>
                <w:rFonts w:hint="eastAsia" w:ascii="仿宋" w:hAnsi="仿宋"/>
                <w:sz w:val="24"/>
              </w:rPr>
              <w:t>事迹</w:t>
            </w:r>
          </w:p>
        </w:tc>
        <w:tc>
          <w:tcPr>
            <w:tcW w:w="7267" w:type="dxa"/>
            <w:gridSpan w:val="13"/>
            <w:vAlign w:val="center"/>
          </w:tcPr>
          <w:p>
            <w:pPr>
              <w:spacing w:before="62" w:beforeLines="20" w:line="520" w:lineRule="exact"/>
              <w:jc w:val="lef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内容包括现任岗位</w:t>
            </w:r>
            <w:r>
              <w:rPr>
                <w:rFonts w:ascii="仿宋" w:hAnsi="仿宋"/>
                <w:sz w:val="24"/>
              </w:rPr>
              <w:t>职务</w:t>
            </w:r>
            <w:r>
              <w:rPr>
                <w:rFonts w:hint="eastAsia" w:ascii="仿宋" w:hAnsi="仿宋"/>
                <w:sz w:val="24"/>
              </w:rPr>
              <w:t>，药学学习、工作的起始时间、经历及优秀事迹摘要，字数为300—500字。</w:t>
            </w:r>
          </w:p>
          <w:p>
            <w:pPr>
              <w:spacing w:before="62" w:beforeLines="20" w:line="520" w:lineRule="exact"/>
              <w:jc w:val="lef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另附页报送2500字左右的详细事迹介绍。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15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推荐人</w:t>
            </w:r>
          </w:p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近五年</w:t>
            </w:r>
          </w:p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获得表彰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" w:hAnsi="仿宋"/>
                <w:sz w:val="24"/>
              </w:rPr>
              <w:t>奖励情况</w:t>
            </w:r>
          </w:p>
        </w:tc>
        <w:tc>
          <w:tcPr>
            <w:tcW w:w="7267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rPr>
                <w:rFonts w:eastAsia="仿宋_GB2312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获得表彰奖励情况简介，字数为100—200字。</w:t>
            </w:r>
            <w:r>
              <w:rPr>
                <w:rFonts w:ascii="仿宋" w:hAnsi="仿宋"/>
                <w:sz w:val="24"/>
              </w:rPr>
              <w:t>相关证明</w:t>
            </w:r>
            <w:r>
              <w:rPr>
                <w:rFonts w:hint="eastAsia" w:ascii="仿宋" w:hAnsi="仿宋"/>
                <w:sz w:val="24"/>
              </w:rPr>
              <w:t>须附</w:t>
            </w:r>
            <w:r>
              <w:rPr>
                <w:rFonts w:ascii="仿宋" w:hAnsi="仿宋"/>
                <w:sz w:val="24"/>
              </w:rPr>
              <w:t>复印件</w:t>
            </w:r>
            <w:r>
              <w:rPr>
                <w:rFonts w:hint="eastAsia" w:ascii="仿宋" w:hAnsi="仿宋"/>
                <w:sz w:val="24"/>
              </w:rPr>
              <w:t>。</w:t>
            </w:r>
          </w:p>
          <w:p>
            <w:pPr>
              <w:spacing w:line="520" w:lineRule="exact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4007" w:hRule="atLeast"/>
          <w:jc w:val="center"/>
        </w:trPr>
        <w:tc>
          <w:tcPr>
            <w:tcW w:w="1556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推荐人</w:t>
            </w:r>
          </w:p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个人承诺</w:t>
            </w:r>
          </w:p>
        </w:tc>
        <w:tc>
          <w:tcPr>
            <w:tcW w:w="7180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spacing w:before="62" w:beforeLines="20" w:line="460" w:lineRule="exac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本人郑重声明：</w:t>
            </w:r>
          </w:p>
          <w:p>
            <w:pPr>
              <w:spacing w:before="62" w:beforeLines="20" w:line="460" w:lineRule="exact"/>
              <w:ind w:firstLine="480" w:firstLineChars="20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1.本人严格履行执业药师岗位职责，遵纪守法，执业行为规范，无违法违纪行为，无重大差错事故，不存在“挂证”等行为。</w:t>
            </w:r>
          </w:p>
          <w:p>
            <w:pPr>
              <w:spacing w:before="62" w:beforeLines="20" w:line="460" w:lineRule="exact"/>
              <w:ind w:firstLine="480" w:firstLineChars="20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2.为第四届“寻找身边最美药师”活动提供的文字、视频、图片等所有材料真实、准确，无虚假材料。</w:t>
            </w:r>
          </w:p>
          <w:p>
            <w:pPr>
              <w:spacing w:before="62" w:beforeLines="20" w:line="460" w:lineRule="exact"/>
              <w:ind w:firstLine="480" w:firstLineChars="20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3.本人如提供虚假材料，愿意承担提供虚假材料所引起的一切后果。</w:t>
            </w:r>
          </w:p>
          <w:p>
            <w:pPr>
              <w:spacing w:before="62" w:beforeLines="20" w:line="520" w:lineRule="exac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                         承诺人签字：</w:t>
            </w:r>
          </w:p>
          <w:p>
            <w:pPr>
              <w:spacing w:before="62" w:beforeLines="20" w:line="52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ascii="仿宋" w:hAnsi="仿宋"/>
                <w:sz w:val="24"/>
              </w:rPr>
              <w:t>年</w:t>
            </w:r>
            <w:r>
              <w:rPr>
                <w:rFonts w:hint="eastAsia" w:ascii="仿宋" w:hAnsi="仿宋"/>
                <w:sz w:val="24"/>
              </w:rPr>
              <w:t xml:space="preserve">   </w:t>
            </w:r>
            <w:r>
              <w:rPr>
                <w:rFonts w:ascii="仿宋" w:hAnsi="仿宋"/>
                <w:sz w:val="24"/>
              </w:rPr>
              <w:t>月</w:t>
            </w:r>
            <w:r>
              <w:rPr>
                <w:rFonts w:hint="eastAsia" w:ascii="仿宋" w:hAnsi="仿宋"/>
                <w:sz w:val="24"/>
              </w:rPr>
              <w:t xml:space="preserve">   </w:t>
            </w:r>
            <w:r>
              <w:rPr>
                <w:rFonts w:ascii="仿宋" w:hAnsi="仿宋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644" w:hRule="atLeast"/>
          <w:jc w:val="center"/>
        </w:trPr>
        <w:tc>
          <w:tcPr>
            <w:tcW w:w="1556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推荐</w:t>
            </w:r>
            <w:r>
              <w:rPr>
                <w:rFonts w:ascii="仿宋" w:hAnsi="仿宋"/>
                <w:sz w:val="24"/>
              </w:rPr>
              <w:t>单位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" w:hAnsi="仿宋"/>
                <w:sz w:val="24"/>
              </w:rPr>
              <w:t>意见</w:t>
            </w:r>
          </w:p>
        </w:tc>
        <w:tc>
          <w:tcPr>
            <w:tcW w:w="7180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spacing w:before="62" w:beforeLines="20" w:line="520" w:lineRule="exact"/>
              <w:ind w:firstLine="480" w:firstLineChars="20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该同志诚信守法、无违法违纪行为，申报材料内容均真实合法，符合推荐条件，现予以推荐。</w:t>
            </w:r>
          </w:p>
          <w:p>
            <w:pPr>
              <w:widowControl/>
              <w:spacing w:line="520" w:lineRule="exact"/>
              <w:jc w:val="left"/>
              <w:rPr>
                <w:rFonts w:eastAsia="仿宋_GB2312"/>
                <w:sz w:val="24"/>
                <w:u w:val="single"/>
              </w:rPr>
            </w:pPr>
          </w:p>
          <w:p>
            <w:pPr>
              <w:widowControl/>
              <w:spacing w:line="520" w:lineRule="exact"/>
              <w:jc w:val="left"/>
              <w:rPr>
                <w:rFonts w:eastAsia="仿宋_GB2312"/>
                <w:sz w:val="24"/>
                <w:u w:val="single"/>
              </w:rPr>
            </w:pPr>
          </w:p>
          <w:p>
            <w:pPr>
              <w:spacing w:before="62" w:beforeLines="20" w:line="520" w:lineRule="exact"/>
              <w:ind w:firstLine="2640" w:firstLineChars="1100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（盖章）</w:t>
            </w:r>
            <w:r>
              <w:rPr>
                <w:rFonts w:hint="eastAsia" w:ascii="仿宋" w:hAnsi="仿宋"/>
                <w:sz w:val="24"/>
              </w:rPr>
              <w:t xml:space="preserve"> 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 xml:space="preserve"> </w:t>
            </w:r>
            <w:r>
              <w:rPr>
                <w:rFonts w:ascii="仿宋" w:hAnsi="仿宋"/>
                <w:sz w:val="24"/>
              </w:rPr>
              <w:t>年</w:t>
            </w:r>
            <w:r>
              <w:rPr>
                <w:rFonts w:hint="eastAsia" w:ascii="仿宋" w:hAnsi="仿宋"/>
                <w:sz w:val="24"/>
              </w:rPr>
              <w:t xml:space="preserve">   </w:t>
            </w:r>
            <w:r>
              <w:rPr>
                <w:rFonts w:ascii="仿宋" w:hAnsi="仿宋"/>
                <w:sz w:val="24"/>
              </w:rPr>
              <w:t>月</w:t>
            </w:r>
            <w:r>
              <w:rPr>
                <w:rFonts w:hint="eastAsia" w:ascii="仿宋" w:hAnsi="仿宋"/>
                <w:sz w:val="24"/>
              </w:rPr>
              <w:t xml:space="preserve">   </w:t>
            </w:r>
            <w:r>
              <w:rPr>
                <w:rFonts w:ascii="仿宋" w:hAnsi="仿宋"/>
                <w:sz w:val="24"/>
              </w:rPr>
              <w:t>日</w:t>
            </w:r>
          </w:p>
          <w:p>
            <w:pPr>
              <w:spacing w:before="62" w:beforeLines="20" w:line="520" w:lineRule="exact"/>
              <w:ind w:firstLine="1440" w:firstLineChars="600"/>
              <w:rPr>
                <w:rFonts w:eastAsia="仿宋_GB2312"/>
                <w:sz w:val="24"/>
                <w:u w:val="single"/>
              </w:rPr>
            </w:pPr>
            <w:r>
              <w:rPr>
                <w:rFonts w:hint="eastAsia" w:ascii="仿宋" w:hAnsi="仿宋"/>
                <w:sz w:val="24"/>
              </w:rPr>
              <w:t>联系人               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1369" w:hRule="atLeast"/>
          <w:jc w:val="center"/>
        </w:trPr>
        <w:tc>
          <w:tcPr>
            <w:tcW w:w="1556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管理机构推荐意见</w:t>
            </w:r>
          </w:p>
        </w:tc>
        <w:tc>
          <w:tcPr>
            <w:tcW w:w="7180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spacing w:before="62" w:beforeLines="20" w:line="520" w:lineRule="exact"/>
              <w:ind w:firstLine="2640" w:firstLineChars="1100"/>
              <w:rPr>
                <w:rFonts w:ascii="仿宋" w:hAnsi="仿宋"/>
                <w:sz w:val="24"/>
              </w:rPr>
            </w:pPr>
          </w:p>
          <w:p>
            <w:pPr>
              <w:spacing w:before="62" w:beforeLines="20" w:line="520" w:lineRule="exact"/>
              <w:ind w:firstLine="2640" w:firstLineChars="1100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（盖章）</w:t>
            </w:r>
            <w:r>
              <w:rPr>
                <w:rFonts w:hint="eastAsia" w:ascii="仿宋" w:hAnsi="仿宋"/>
                <w:sz w:val="24"/>
              </w:rPr>
              <w:t xml:space="preserve"> 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 xml:space="preserve"> </w:t>
            </w:r>
            <w:r>
              <w:rPr>
                <w:rFonts w:ascii="仿宋" w:hAnsi="仿宋"/>
                <w:sz w:val="24"/>
              </w:rPr>
              <w:t>年</w:t>
            </w:r>
            <w:r>
              <w:rPr>
                <w:rFonts w:hint="eastAsia" w:ascii="仿宋" w:hAnsi="仿宋"/>
                <w:sz w:val="24"/>
              </w:rPr>
              <w:t xml:space="preserve">   </w:t>
            </w:r>
            <w:r>
              <w:rPr>
                <w:rFonts w:ascii="仿宋" w:hAnsi="仿宋"/>
                <w:sz w:val="24"/>
              </w:rPr>
              <w:t>月</w:t>
            </w:r>
            <w:r>
              <w:rPr>
                <w:rFonts w:hint="eastAsia" w:ascii="仿宋" w:hAnsi="仿宋"/>
                <w:sz w:val="24"/>
              </w:rPr>
              <w:t xml:space="preserve">   </w:t>
            </w:r>
            <w:r>
              <w:rPr>
                <w:rFonts w:ascii="仿宋" w:hAnsi="仿宋"/>
                <w:sz w:val="24"/>
              </w:rPr>
              <w:t>日</w:t>
            </w:r>
          </w:p>
          <w:p>
            <w:pPr>
              <w:spacing w:before="62" w:beforeLines="20" w:line="520" w:lineRule="exact"/>
              <w:ind w:firstLine="480" w:firstLineChars="20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联系人               联系电话</w:t>
            </w:r>
          </w:p>
        </w:tc>
      </w:tr>
    </w:tbl>
    <w:p>
      <w:pPr>
        <w:widowControl/>
        <w:spacing w:line="600" w:lineRule="exact"/>
        <w:ind w:firstLine="560" w:firstLineChars="200"/>
        <w:jc w:val="left"/>
      </w:pPr>
      <w:r>
        <w:rPr>
          <w:rFonts w:hint="eastAsia" w:ascii="仿宋_GB2312" w:hAnsi="仿宋_GB2312" w:eastAsia="仿宋_GB2312" w:cs="仿宋_GB2312"/>
          <w:sz w:val="28"/>
          <w:szCs w:val="28"/>
        </w:rPr>
        <w:t>注：被推选人详细事迹介绍、近五年获得表彰奖励等相关证明材料复印件随该表一同报送。纸质版邮寄至纸质材料邮寄至：福建省福州市鼓楼区北二环中路18号恒力博纳广场（南区）1号楼803室(邮编350013），联系人：王意华，联系电话： 0591-83713759 ，电子版发送至：fjsysxh@126.com.</w:t>
      </w: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37916"/>
    <w:rsid w:val="3473791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2022-03-21T02:28:00Z</dcterms:created>
  <dc:creator>816</dc:creator>
  <cp:lastModifiedBy>816</cp:lastModifiedBy>
  <dcterms:modified xsi:type="dcterms:W3CDTF">2022-03-21T02:29:56Z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