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hint="eastAsia" w:ascii="方正小标宋简体" w:hAnsi="方正小标宋简体" w:eastAsia="方正小标宋简体" w:cs="方正小标宋简体"/>
          <w:sz w:val="36"/>
          <w:szCs w:val="36"/>
        </w:rPr>
      </w:pPr>
      <w:r>
        <w:rPr>
          <w:rFonts w:hint="eastAsia" w:ascii="黑体" w:hAnsi="黑体" w:eastAsia="黑体" w:cs="黑体"/>
          <w:sz w:val="32"/>
        </w:rPr>
        <w:t>附件1</w:t>
      </w: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福建省食用农产品</w:t>
      </w:r>
      <w:r>
        <w:rPr>
          <w:rFonts w:hint="eastAsia" w:ascii="方正小标宋简体" w:hAnsi="方正小标宋简体" w:eastAsia="方正小标宋简体" w:cs="方正小标宋简体"/>
          <w:sz w:val="36"/>
          <w:szCs w:val="36"/>
          <w:lang w:eastAsia="zh-CN"/>
        </w:rPr>
        <w:t>追溯凭</w:t>
      </w:r>
      <w:r>
        <w:rPr>
          <w:rFonts w:hint="eastAsia" w:ascii="方正小标宋简体" w:hAnsi="方正小标宋简体" w:eastAsia="方正小标宋简体" w:cs="方正小标宋简体"/>
          <w:sz w:val="36"/>
          <w:szCs w:val="36"/>
        </w:rPr>
        <w:t>证</w:t>
      </w:r>
    </w:p>
    <w:p>
      <w:pPr>
        <w:snapToGrid w:val="0"/>
        <w:jc w:val="center"/>
        <w:rPr>
          <w:rFonts w:ascii="宋体" w:hAnsi="宋体" w:eastAsia="宋体" w:cs="黑体"/>
          <w:sz w:val="36"/>
          <w:szCs w:val="36"/>
        </w:rPr>
      </w:pPr>
      <w:r>
        <w:rPr>
          <w:rFonts w:hint="eastAsia" w:ascii="宋体" w:hAnsi="宋体" w:eastAsia="宋体" w:cs="黑体"/>
          <w:sz w:val="20"/>
          <w:szCs w:val="36"/>
          <w:lang w:eastAsia="zh-CN"/>
        </w:rPr>
        <w:t>（种植养殖环节）</w:t>
      </w:r>
    </w:p>
    <w:p>
      <w:pPr>
        <w:adjustRightInd w:val="0"/>
        <w:snapToGrid w:val="0"/>
        <w:ind w:firstLine="6661" w:firstLineChars="3701"/>
        <w:jc w:val="left"/>
        <w:rPr>
          <w:rFonts w:ascii="宋体" w:hAnsi="宋体" w:eastAsia="宋体"/>
          <w:sz w:val="18"/>
          <w:szCs w:val="18"/>
        </w:rPr>
      </w:pPr>
      <w:bookmarkStart w:id="0" w:name="OLE_LINK11"/>
      <w:r>
        <w:rPr>
          <w:rFonts w:hint="eastAsia" w:ascii="宋体" w:hAnsi="宋体" w:eastAsia="宋体"/>
          <w:sz w:val="18"/>
          <w:szCs w:val="18"/>
        </w:rPr>
        <mc:AlternateContent>
          <mc:Choice Requires="wps">
            <w:drawing>
              <wp:anchor distT="0" distB="0" distL="114300" distR="114300" simplePos="0" relativeHeight="251661312" behindDoc="0" locked="0" layoutInCell="1" allowOverlap="1">
                <wp:simplePos x="0" y="0"/>
                <wp:positionH relativeFrom="column">
                  <wp:posOffset>5485130</wp:posOffset>
                </wp:positionH>
                <wp:positionV relativeFrom="paragraph">
                  <wp:posOffset>132715</wp:posOffset>
                </wp:positionV>
                <wp:extent cx="336550" cy="2451100"/>
                <wp:effectExtent l="0" t="0" r="6350" b="6350"/>
                <wp:wrapNone/>
                <wp:docPr id="1" name="矩形 2"/>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16"/>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2" o:spid="_x0000_s1026" o:spt="1" style="position:absolute;left:0pt;margin-left:431.9pt;margin-top:10.45pt;height:193pt;width:26.5pt;z-index:251661312;mso-width-relative:page;mso-height-relative:page;" fillcolor="#FFFFFF" filled="t" stroked="f" coordsize="21600,21600" o:gfxdata="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VYrJ&#10;2wAAAAoBAAAPAAAAAAAAAAEAIAAAACIAAABkcnMvZG93bnJldi54bWxQSwECFAAUAAAACACHTuJA&#10;SA1c76wBAAAzAwAADgAAAAAAAAABACAAAAAqAQAAZHJzL2Uyb0RvYy54bWxQSwUGAAAAAAYABgBZ&#10;AQAASAU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16"/>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bookmarkStart w:id="1" w:name="OLE_LINK12"/>
      <w:r>
        <w:rPr>
          <w:rFonts w:hint="eastAsia" w:ascii="宋体" w:hAnsi="宋体" w:eastAsia="宋体"/>
          <w:sz w:val="18"/>
          <w:szCs w:val="18"/>
        </w:rPr>
        <w:t>NO:XXXXXXXXXX</w:t>
      </w:r>
      <w:bookmarkEnd w:id="1"/>
    </w:p>
    <w:bookmarkEnd w:id="0"/>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270"/>
        <w:gridCol w:w="992"/>
        <w:gridCol w:w="1134"/>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3262" w:type="dxa"/>
            <w:gridSpan w:val="2"/>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2268" w:type="dxa"/>
            <w:gridSpan w:val="2"/>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jc w:val="center"/>
              <w:rPr>
                <w:rFonts w:ascii="宋体" w:hAnsi="宋体" w:eastAsia="宋体"/>
                <w:sz w:val="18"/>
                <w:szCs w:val="18"/>
              </w:rPr>
            </w:pPr>
            <w:r>
              <w:rPr>
                <w:rFonts w:hint="eastAsia" w:ascii="宋体" w:hAnsi="宋体" w:eastAsia="宋体"/>
                <w:sz w:val="18"/>
                <w:szCs w:val="18"/>
              </w:rPr>
              <w:t>生产单位</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产地或</w:t>
            </w:r>
          </w:p>
          <w:p>
            <w:pPr>
              <w:adjustRightInd w:val="0"/>
              <w:snapToGrid w:val="0"/>
              <w:jc w:val="center"/>
              <w:rPr>
                <w:rFonts w:ascii="宋体" w:hAnsi="宋体" w:eastAsia="宋体"/>
                <w:sz w:val="18"/>
                <w:szCs w:val="18"/>
              </w:rPr>
            </w:pPr>
            <w:r>
              <w:rPr>
                <w:rFonts w:hint="eastAsia" w:ascii="宋体" w:hAnsi="宋体" w:eastAsia="宋体"/>
                <w:sz w:val="18"/>
                <w:szCs w:val="18"/>
              </w:rPr>
              <w:t>加工地址</w:t>
            </w:r>
          </w:p>
        </w:tc>
        <w:tc>
          <w:tcPr>
            <w:tcW w:w="4396" w:type="dxa"/>
            <w:gridSpan w:val="3"/>
            <w:tcBorders>
              <w:bottom w:val="single" w:color="auto" w:sz="8" w:space="0"/>
            </w:tcBorders>
            <w:vAlign w:val="center"/>
          </w:tcPr>
          <w:p>
            <w:pPr>
              <w:adjustRightInd w:val="0"/>
              <w:snapToGrid w:val="0"/>
              <w:jc w:val="center"/>
              <w:rPr>
                <w:rFonts w:ascii="宋体" w:hAnsi="宋体" w:eastAsia="宋体"/>
                <w:sz w:val="18"/>
                <w:szCs w:val="18"/>
              </w:rPr>
            </w:pPr>
          </w:p>
        </w:tc>
        <w:tc>
          <w:tcPr>
            <w:tcW w:w="992" w:type="dxa"/>
            <w:tcBorders>
              <w:bottom w:val="single" w:color="auto" w:sz="8" w:space="0"/>
            </w:tcBorders>
            <w:vAlign w:val="center"/>
          </w:tcPr>
          <w:p>
            <w:pPr>
              <w:jc w:val="center"/>
              <w:rPr>
                <w:rFonts w:hint="eastAsia" w:ascii="宋体" w:hAnsi="宋体" w:eastAsia="宋体"/>
                <w:sz w:val="15"/>
                <w:szCs w:val="15"/>
              </w:rPr>
            </w:pPr>
            <w:r>
              <w:rPr>
                <w:rFonts w:hint="eastAsia" w:ascii="宋体" w:hAnsi="宋体" w:eastAsia="宋体"/>
                <w:sz w:val="15"/>
                <w:szCs w:val="15"/>
              </w:rPr>
              <w:t>收获或</w:t>
            </w:r>
            <w:r>
              <w:rPr>
                <w:rFonts w:hint="eastAsia" w:ascii="宋体" w:hAnsi="宋体"/>
                <w:sz w:val="15"/>
                <w:szCs w:val="15"/>
                <w:lang w:eastAsia="zh-CN"/>
              </w:rPr>
              <w:t>初</w:t>
            </w:r>
          </w:p>
          <w:p>
            <w:pPr>
              <w:jc w:val="center"/>
              <w:rPr>
                <w:rFonts w:ascii="宋体" w:hAnsi="宋体" w:eastAsia="宋体"/>
                <w:sz w:val="18"/>
                <w:szCs w:val="18"/>
              </w:rPr>
            </w:pPr>
            <w:r>
              <w:rPr>
                <w:rFonts w:hint="eastAsia" w:ascii="宋体" w:hAnsi="宋体" w:eastAsia="宋体"/>
                <w:sz w:val="15"/>
                <w:szCs w:val="15"/>
              </w:rPr>
              <w:t>加工时间</w:t>
            </w:r>
          </w:p>
        </w:tc>
        <w:tc>
          <w:tcPr>
            <w:tcW w:w="1276"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27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sz w:val="18"/>
          <w:szCs w:val="18"/>
          <w:lang w:eastAsia="zh-CN"/>
        </w:rPr>
        <w:t>该凭证不适用于食用水产品。</w:t>
      </w:r>
    </w:p>
    <w:p>
      <w:pPr>
        <w:numPr>
          <w:ilvl w:val="0"/>
          <w:numId w:val="1"/>
        </w:numPr>
        <w:adjustRightInd w:val="0"/>
        <w:snapToGrid w:val="0"/>
        <w:ind w:firstLine="360" w:firstLineChars="200"/>
        <w:jc w:val="left"/>
        <w:rPr>
          <w:rFonts w:hint="eastAsia" w:ascii="宋体" w:hAnsi="宋体" w:eastAsia="宋体"/>
          <w:sz w:val="18"/>
          <w:szCs w:val="18"/>
        </w:rPr>
      </w:pPr>
      <w:r>
        <w:rPr>
          <w:rFonts w:hint="eastAsia" w:ascii="宋体" w:hAnsi="宋体" w:eastAsia="宋体"/>
          <w:sz w:val="18"/>
          <w:szCs w:val="18"/>
        </w:rPr>
        <w:t>购货方不明确的，购货方相关信息可不填写。</w:t>
      </w:r>
    </w:p>
    <w:p>
      <w:pPr>
        <w:numPr>
          <w:ilvl w:val="0"/>
          <w:numId w:val="1"/>
        </w:numPr>
        <w:adjustRightInd w:val="0"/>
        <w:snapToGrid w:val="0"/>
        <w:ind w:firstLine="360" w:firstLineChars="200"/>
        <w:jc w:val="left"/>
        <w:rPr>
          <w:rFonts w:ascii="宋体" w:hAnsi="宋体" w:eastAsia="宋体"/>
          <w:sz w:val="18"/>
          <w:szCs w:val="18"/>
        </w:rPr>
      </w:pPr>
      <w:bookmarkStart w:id="2" w:name="_GoBack"/>
      <w:r>
        <w:rPr>
          <w:rFonts w:hint="eastAsia" w:ascii="宋体" w:hAnsi="宋体" w:eastAsia="宋体"/>
          <w:sz w:val="18"/>
          <w:szCs w:val="18"/>
        </w:rPr>
        <w:t>“质保方式”指自检合格、委托检测合格、内部控制合格、承诺</w:t>
      </w:r>
      <w:r>
        <w:rPr>
          <w:rFonts w:hint="eastAsia" w:ascii="宋体" w:hAnsi="宋体" w:eastAsia="宋体"/>
          <w:sz w:val="18"/>
          <w:szCs w:val="18"/>
          <w:lang w:eastAsia="zh-CN"/>
        </w:rPr>
        <w:t>合格</w:t>
      </w:r>
      <w:r>
        <w:rPr>
          <w:rFonts w:hint="eastAsia" w:ascii="宋体" w:hAnsi="宋体" w:eastAsia="宋体"/>
          <w:sz w:val="18"/>
          <w:szCs w:val="18"/>
        </w:rPr>
        <w:t>等合格中的一种或多种。</w:t>
      </w:r>
    </w:p>
    <w:bookmarkEnd w:id="2"/>
    <w:p>
      <w:pPr>
        <w:adjustRightInd w:val="0"/>
        <w:snapToGrid w:val="0"/>
        <w:ind w:firstLine="360" w:firstLineChars="200"/>
        <w:jc w:val="left"/>
        <w:rPr>
          <w:rFonts w:ascii="宋体" w:hAnsi="宋体" w:eastAsia="宋体"/>
          <w:sz w:val="18"/>
          <w:szCs w:val="18"/>
        </w:rPr>
      </w:pPr>
    </w:p>
    <w:p>
      <w:pPr>
        <w:adjustRightInd w:val="0"/>
        <w:snapToGrid w:val="0"/>
        <w:ind w:firstLine="360" w:firstLineChars="200"/>
        <w:jc w:val="left"/>
        <w:rPr>
          <w:rFonts w:ascii="宋体" w:hAnsi="宋体" w:eastAsia="宋体"/>
          <w:sz w:val="18"/>
          <w:szCs w:val="18"/>
        </w:rPr>
      </w:pP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w:t>
      </w:r>
    </w:p>
    <w:p>
      <w:pPr>
        <w:snapToGrid w:val="0"/>
        <w:jc w:val="center"/>
        <w:rPr>
          <w:rFonts w:ascii="黑体" w:hAnsi="黑体" w:eastAsia="黑体" w:cs="黑体"/>
          <w:sz w:val="36"/>
          <w:szCs w:val="36"/>
        </w:rPr>
      </w:pP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福建省食用农产品</w:t>
      </w:r>
      <w:r>
        <w:rPr>
          <w:rFonts w:hint="eastAsia" w:ascii="方正小标宋简体" w:hAnsi="方正小标宋简体" w:eastAsia="方正小标宋简体" w:cs="方正小标宋简体"/>
          <w:sz w:val="36"/>
          <w:szCs w:val="36"/>
          <w:lang w:eastAsia="zh-CN"/>
        </w:rPr>
        <w:t>追溯凭</w:t>
      </w:r>
      <w:r>
        <w:rPr>
          <w:rFonts w:hint="eastAsia" w:ascii="方正小标宋简体" w:hAnsi="方正小标宋简体" w:eastAsia="方正小标宋简体" w:cs="方正小标宋简体"/>
          <w:sz w:val="36"/>
          <w:szCs w:val="36"/>
        </w:rPr>
        <w:t>证</w:t>
      </w:r>
    </w:p>
    <w:p>
      <w:pPr>
        <w:snapToGrid w:val="0"/>
        <w:jc w:val="center"/>
        <w:rPr>
          <w:rFonts w:ascii="宋体" w:hAnsi="宋体" w:eastAsia="宋体" w:cs="黑体"/>
          <w:sz w:val="36"/>
          <w:szCs w:val="36"/>
        </w:rPr>
      </w:pPr>
      <w:r>
        <w:rPr>
          <w:rFonts w:hint="eastAsia" w:ascii="宋体" w:hAnsi="宋体" w:eastAsia="宋体" w:cs="黑体"/>
          <w:sz w:val="20"/>
          <w:szCs w:val="36"/>
          <w:lang w:eastAsia="zh-CN"/>
        </w:rPr>
        <w:t>（种植养殖环节）</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65408" behindDoc="0" locked="0" layoutInCell="1" allowOverlap="1">
                <wp:simplePos x="0" y="0"/>
                <wp:positionH relativeFrom="column">
                  <wp:posOffset>5478145</wp:posOffset>
                </wp:positionH>
                <wp:positionV relativeFrom="paragraph">
                  <wp:posOffset>132715</wp:posOffset>
                </wp:positionV>
                <wp:extent cx="336550" cy="2451100"/>
                <wp:effectExtent l="0" t="0" r="6350" b="6350"/>
                <wp:wrapNone/>
                <wp:docPr id="2" name="矩形 3"/>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生产单位</w:t>
                            </w:r>
                            <w:r>
                              <w:rPr>
                                <w:rFonts w:hint="eastAsia" w:ascii="宋体" w:hAnsi="宋体"/>
                                <w:sz w:val="16"/>
                                <w:szCs w:val="16"/>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3" o:spid="_x0000_s1026" o:spt="1" style="position:absolute;left:0pt;margin-left:431.35pt;margin-top:10.45pt;height:193pt;width:26.5pt;z-index:251665408;mso-width-relative:page;mso-height-relative:page;" fillcolor="#FFFFFF" filled="t" stroked="f" coordsize="21600,21600" o:gfxdata="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ToL&#10;2tsAAAAKAQAADwAAAAAAAAABACAAAAAiAAAAZHJzL2Rvd25yZXYueG1sUEsBAhQAFAAAAAgAh07i&#10;QGKgAmmtAQAAMwMAAA4AAAAAAAAAAQAgAAAAKgEAAGRycy9lMm9Eb2MueG1sUEsFBgAAAAAGAAYA&#10;WQEAAEkFA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生产单位</w:t>
                      </w:r>
                      <w:r>
                        <w:rPr>
                          <w:rFonts w:hint="eastAsia" w:ascii="宋体" w:hAnsi="宋体"/>
                          <w:sz w:val="16"/>
                          <w:szCs w:val="16"/>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270"/>
        <w:gridCol w:w="992"/>
        <w:gridCol w:w="1134"/>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3262" w:type="dxa"/>
            <w:gridSpan w:val="2"/>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2268" w:type="dxa"/>
            <w:gridSpan w:val="2"/>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jc w:val="center"/>
              <w:rPr>
                <w:rFonts w:ascii="宋体" w:hAnsi="宋体" w:eastAsia="宋体"/>
                <w:sz w:val="18"/>
                <w:szCs w:val="18"/>
              </w:rPr>
            </w:pPr>
            <w:r>
              <w:rPr>
                <w:rFonts w:hint="eastAsia" w:ascii="宋体" w:hAnsi="宋体" w:eastAsia="宋体"/>
                <w:sz w:val="18"/>
                <w:szCs w:val="18"/>
              </w:rPr>
              <w:t>生产单位</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产地或</w:t>
            </w:r>
          </w:p>
          <w:p>
            <w:pPr>
              <w:adjustRightInd w:val="0"/>
              <w:snapToGrid w:val="0"/>
              <w:jc w:val="center"/>
              <w:rPr>
                <w:rFonts w:ascii="宋体" w:hAnsi="宋体" w:eastAsia="宋体"/>
                <w:sz w:val="18"/>
                <w:szCs w:val="18"/>
              </w:rPr>
            </w:pPr>
            <w:r>
              <w:rPr>
                <w:rFonts w:hint="eastAsia" w:ascii="宋体" w:hAnsi="宋体" w:eastAsia="宋体"/>
                <w:sz w:val="18"/>
                <w:szCs w:val="18"/>
              </w:rPr>
              <w:t>加工地址</w:t>
            </w:r>
          </w:p>
        </w:tc>
        <w:tc>
          <w:tcPr>
            <w:tcW w:w="4396" w:type="dxa"/>
            <w:gridSpan w:val="3"/>
            <w:tcBorders>
              <w:bottom w:val="single" w:color="auto" w:sz="8" w:space="0"/>
            </w:tcBorders>
            <w:vAlign w:val="center"/>
          </w:tcPr>
          <w:p>
            <w:pPr>
              <w:adjustRightInd w:val="0"/>
              <w:snapToGrid w:val="0"/>
              <w:jc w:val="center"/>
              <w:rPr>
                <w:rFonts w:ascii="宋体" w:hAnsi="宋体" w:eastAsia="宋体"/>
                <w:sz w:val="18"/>
                <w:szCs w:val="18"/>
              </w:rPr>
            </w:pPr>
          </w:p>
        </w:tc>
        <w:tc>
          <w:tcPr>
            <w:tcW w:w="992" w:type="dxa"/>
            <w:tcBorders>
              <w:bottom w:val="single" w:color="auto" w:sz="8" w:space="0"/>
            </w:tcBorders>
            <w:vAlign w:val="center"/>
          </w:tcPr>
          <w:p>
            <w:pPr>
              <w:jc w:val="center"/>
              <w:rPr>
                <w:rFonts w:hint="eastAsia" w:ascii="宋体" w:hAnsi="宋体"/>
                <w:sz w:val="15"/>
                <w:szCs w:val="15"/>
                <w:lang w:eastAsia="zh-CN"/>
              </w:rPr>
            </w:pPr>
            <w:r>
              <w:rPr>
                <w:rFonts w:hint="eastAsia" w:ascii="宋体" w:hAnsi="宋体" w:eastAsia="宋体"/>
                <w:sz w:val="15"/>
                <w:szCs w:val="15"/>
              </w:rPr>
              <w:t>收获</w:t>
            </w:r>
            <w:r>
              <w:rPr>
                <w:rFonts w:hint="eastAsia" w:ascii="宋体" w:hAnsi="宋体" w:eastAsia="宋体"/>
                <w:sz w:val="15"/>
                <w:szCs w:val="15"/>
                <w:lang w:eastAsia="zh-CN"/>
              </w:rPr>
              <w:t>或</w:t>
            </w:r>
            <w:r>
              <w:rPr>
                <w:rFonts w:hint="eastAsia" w:ascii="宋体" w:hAnsi="宋体"/>
                <w:sz w:val="15"/>
                <w:szCs w:val="15"/>
                <w:lang w:eastAsia="zh-CN"/>
              </w:rPr>
              <w:t>初</w:t>
            </w:r>
          </w:p>
          <w:p>
            <w:pPr>
              <w:jc w:val="center"/>
              <w:rPr>
                <w:rFonts w:ascii="宋体" w:hAnsi="宋体" w:eastAsia="宋体"/>
                <w:sz w:val="18"/>
                <w:szCs w:val="18"/>
              </w:rPr>
            </w:pPr>
            <w:r>
              <w:rPr>
                <w:rFonts w:hint="eastAsia" w:ascii="宋体" w:hAnsi="宋体" w:eastAsia="宋体"/>
                <w:sz w:val="15"/>
                <w:szCs w:val="15"/>
              </w:rPr>
              <w:t>加工时间</w:t>
            </w:r>
          </w:p>
        </w:tc>
        <w:tc>
          <w:tcPr>
            <w:tcW w:w="1276"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27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sz w:val="18"/>
          <w:szCs w:val="18"/>
          <w:lang w:eastAsia="zh-CN"/>
        </w:rPr>
        <w:t>该凭证不适用于食用水产品。</w:t>
      </w:r>
    </w:p>
    <w:p>
      <w:pPr>
        <w:numPr>
          <w:ilvl w:val="0"/>
          <w:numId w:val="2"/>
        </w:numPr>
        <w:adjustRightInd w:val="0"/>
        <w:snapToGrid w:val="0"/>
        <w:ind w:firstLine="360" w:firstLineChars="200"/>
        <w:jc w:val="left"/>
        <w:rPr>
          <w:rFonts w:hint="eastAsia" w:ascii="宋体" w:hAnsi="宋体" w:eastAsia="宋体"/>
          <w:sz w:val="18"/>
          <w:szCs w:val="18"/>
        </w:rPr>
      </w:pPr>
      <w:r>
        <w:rPr>
          <w:rFonts w:hint="eastAsia" w:ascii="宋体" w:hAnsi="宋体" w:eastAsia="宋体"/>
          <w:sz w:val="18"/>
          <w:szCs w:val="18"/>
        </w:rPr>
        <w:t>购货方不明确的，购货方相关信息可不填写。</w:t>
      </w:r>
    </w:p>
    <w:p>
      <w:pPr>
        <w:numPr>
          <w:ilvl w:val="0"/>
          <w:numId w:val="2"/>
        </w:num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“质保方式”指自检合格、委托检测合格、内部控制合格、承诺</w:t>
      </w:r>
      <w:r>
        <w:rPr>
          <w:rFonts w:hint="eastAsia" w:ascii="宋体" w:hAnsi="宋体" w:eastAsia="宋体"/>
          <w:sz w:val="18"/>
          <w:szCs w:val="18"/>
          <w:lang w:eastAsia="zh-CN"/>
        </w:rPr>
        <w:t>合格</w:t>
      </w:r>
      <w:r>
        <w:rPr>
          <w:rFonts w:hint="eastAsia" w:ascii="宋体" w:hAnsi="宋体" w:eastAsia="宋体"/>
          <w:sz w:val="18"/>
          <w:szCs w:val="18"/>
        </w:rPr>
        <w:t>等合格中的一种或多种。</w:t>
      </w:r>
    </w:p>
    <w:p>
      <w:pPr>
        <w:adjustRightInd w:val="0"/>
        <w:snapToGrid w:val="0"/>
        <w:spacing w:line="360" w:lineRule="auto"/>
        <w:jc w:val="left"/>
        <w:rPr>
          <w:rFonts w:ascii="宋体" w:hAnsi="宋体" w:eastAsia="宋体"/>
          <w:sz w:val="18"/>
          <w:szCs w:val="18"/>
        </w:rPr>
      </w:pPr>
    </w:p>
    <w:p>
      <w:pPr>
        <w:adjustRightInd w:val="0"/>
        <w:snapToGrid w:val="0"/>
        <w:spacing w:line="360" w:lineRule="auto"/>
        <w:jc w:val="left"/>
        <w:rPr>
          <w:rFonts w:ascii="宋体" w:hAnsi="宋体" w:eastAsia="宋体"/>
          <w:sz w:val="18"/>
          <w:szCs w:val="18"/>
        </w:rPr>
      </w:pPr>
    </w:p>
    <w:p>
      <w:pPr>
        <w:adjustRightInd w:val="0"/>
        <w:snapToGrid w:val="0"/>
        <w:spacing w:line="360" w:lineRule="auto"/>
        <w:jc w:val="left"/>
        <w:rPr>
          <w:rFonts w:ascii="宋体" w:hAnsi="宋体" w:eastAsia="宋体"/>
          <w:sz w:val="18"/>
          <w:szCs w:val="18"/>
        </w:rPr>
      </w:pPr>
    </w:p>
    <w:p>
      <w:pPr>
        <w:adjustRightInd w:val="0"/>
        <w:snapToGrid w:val="0"/>
        <w:spacing w:line="360" w:lineRule="auto"/>
        <w:jc w:val="left"/>
        <w:rPr>
          <w:rFonts w:ascii="黑体" w:hAnsi="黑体" w:eastAsia="黑体"/>
          <w:sz w:val="32"/>
        </w:rPr>
      </w:pPr>
      <w:r>
        <w:rPr>
          <w:rFonts w:ascii="宋体" w:hAnsi="宋体" w:eastAsia="宋体"/>
          <w:sz w:val="18"/>
          <w:szCs w:val="18"/>
        </w:rPr>
        <w:br w:type="page"/>
      </w:r>
      <w:r>
        <w:rPr>
          <w:rFonts w:hint="eastAsia" w:ascii="黑体" w:hAnsi="黑体" w:eastAsia="黑体"/>
          <w:sz w:val="32"/>
        </w:rPr>
        <w:t>附件</w:t>
      </w:r>
      <w:r>
        <w:rPr>
          <w:rFonts w:hint="default" w:ascii="黑体" w:hAnsi="黑体" w:eastAsia="黑体"/>
          <w:sz w:val="32"/>
          <w:lang w:val="en-US"/>
        </w:rPr>
        <w:t>2</w:t>
      </w: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w:t>
      </w:r>
      <w:r>
        <w:rPr>
          <w:rFonts w:hint="eastAsia" w:ascii="方正小标宋简体" w:hAnsi="方正小标宋简体" w:eastAsia="方正小标宋简体" w:cs="方正小标宋简体"/>
          <w:sz w:val="36"/>
          <w:szCs w:val="36"/>
        </w:rPr>
        <w:t>水产品追溯凭证</w:t>
      </w:r>
    </w:p>
    <w:p>
      <w:pPr>
        <w:snapToGrid w:val="0"/>
        <w:jc w:val="center"/>
        <w:rPr>
          <w:rFonts w:hint="eastAsia" w:ascii="宋体" w:hAnsi="宋体" w:eastAsia="宋体"/>
          <w:sz w:val="24"/>
          <w:szCs w:val="36"/>
        </w:rPr>
      </w:pPr>
      <w:r>
        <w:rPr>
          <w:rFonts w:ascii="宋体" w:hAnsi="宋体" w:eastAsia="宋体"/>
          <w:sz w:val="24"/>
          <w:szCs w:val="36"/>
        </w:rPr>
        <w:t>(</w:t>
      </w:r>
      <w:r>
        <w:rPr>
          <w:rFonts w:hint="eastAsia" w:ascii="宋体" w:hAnsi="宋体" w:eastAsia="宋体"/>
          <w:sz w:val="24"/>
          <w:szCs w:val="36"/>
        </w:rPr>
        <w:t>养殖</w:t>
      </w:r>
      <w:r>
        <w:rPr>
          <w:rFonts w:hint="eastAsia" w:ascii="宋体" w:hAnsi="宋体"/>
          <w:sz w:val="24"/>
          <w:szCs w:val="36"/>
          <w:lang w:eastAsia="zh-CN"/>
        </w:rPr>
        <w:t>、初加工</w:t>
      </w:r>
      <w:r>
        <w:rPr>
          <w:rFonts w:hint="eastAsia" w:ascii="宋体" w:hAnsi="宋体" w:eastAsia="宋体"/>
          <w:sz w:val="24"/>
          <w:szCs w:val="36"/>
        </w:rPr>
        <w:t>环节</w:t>
      </w:r>
      <w:r>
        <w:rPr>
          <w:rFonts w:ascii="宋体" w:hAnsi="宋体" w:eastAsia="宋体"/>
          <w:sz w:val="24"/>
          <w:szCs w:val="36"/>
        </w:rPr>
        <w:t>)</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69504" behindDoc="0" locked="0" layoutInCell="1" allowOverlap="1">
                <wp:simplePos x="0" y="0"/>
                <wp:positionH relativeFrom="column">
                  <wp:posOffset>5485130</wp:posOffset>
                </wp:positionH>
                <wp:positionV relativeFrom="paragraph">
                  <wp:posOffset>132715</wp:posOffset>
                </wp:positionV>
                <wp:extent cx="336550" cy="2451100"/>
                <wp:effectExtent l="0" t="0" r="6350" b="6350"/>
                <wp:wrapNone/>
                <wp:docPr id="3" name="矩形 4"/>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16"/>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4" o:spid="_x0000_s1026" o:spt="1" style="position:absolute;left:0pt;margin-left:431.9pt;margin-top:10.45pt;height:193pt;width:26.5pt;z-index:251669504;mso-width-relative:page;mso-height-relative:page;" fillcolor="#FFFFFF" filled="t" stroked="f" coordsize="21600,21600" o:gfxdata="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FWK&#10;ydsAAAAKAQAADwAAAAAAAAABACAAAAAiAAAAZHJzL2Rvd25yZXYueG1sUEsBAhQAFAAAAAgAh07i&#10;QDAkgUutAQAAMwMAAA4AAAAAAAAAAQAgAAAAKgEAAGRycy9lMm9Eb2MueG1sUEsFBgAAAAAGAAYA&#10;WQEAAEkFA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16"/>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694"/>
        <w:gridCol w:w="992"/>
        <w:gridCol w:w="567"/>
        <w:gridCol w:w="283"/>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129"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4253" w:type="dxa"/>
            <w:gridSpan w:val="3"/>
            <w:vAlign w:val="center"/>
          </w:tc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c>
          <w:tcPr>
            <w:tcW w:w="1276" w:type="dxa"/>
            <w:gridSpan w:val="2"/>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1559" w:type="dxa"/>
            <w:vAlign w:val="center"/>
          </w:tcPr>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129" w:type="dxa"/>
            <w:vAlign w:val="center"/>
          </w:tcPr>
          <w:p>
            <w:pPr>
              <w:jc w:val="center"/>
              <w:rPr>
                <w:rFonts w:ascii="宋体" w:hAnsi="宋体" w:eastAsia="宋体"/>
                <w:sz w:val="18"/>
                <w:szCs w:val="18"/>
              </w:rPr>
            </w:pPr>
            <w:r>
              <w:rPr>
                <w:rFonts w:hint="eastAsia" w:ascii="宋体" w:hAnsi="宋体" w:eastAsia="宋体"/>
                <w:sz w:val="18"/>
                <w:szCs w:val="18"/>
              </w:rPr>
              <w:t>生产单位</w:t>
            </w:r>
          </w:p>
        </w:tc>
        <w:tc>
          <w:tcPr>
            <w:tcW w:w="269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gridSpan w:val="2"/>
            <w:vAlign w:val="center"/>
          </w:tcPr>
          <w:p>
            <w:pPr>
              <w:adjustRightInd w:val="0"/>
              <w:snapToGrid w:val="0"/>
              <w:jc w:val="center"/>
              <w:rPr>
                <w:rFonts w:ascii="宋体" w:hAnsi="宋体" w:eastAsia="宋体"/>
                <w:sz w:val="18"/>
                <w:szCs w:val="18"/>
              </w:rPr>
            </w:pPr>
          </w:p>
        </w:tc>
        <w:tc>
          <w:tcPr>
            <w:tcW w:w="99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129"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69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850" w:type="dxa"/>
            <w:gridSpan w:val="2"/>
            <w:vAlign w:val="center"/>
          </w:tcPr>
          <w:p>
            <w:pPr>
              <w:adjustRightInd w:val="0"/>
              <w:snapToGrid w:val="0"/>
              <w:jc w:val="center"/>
              <w:rPr>
                <w:rFonts w:ascii="宋体" w:hAnsi="宋体" w:eastAsia="宋体"/>
                <w:sz w:val="18"/>
                <w:szCs w:val="18"/>
              </w:rPr>
            </w:pPr>
          </w:p>
        </w:tc>
        <w:tc>
          <w:tcPr>
            <w:tcW w:w="99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559"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29"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w:t>
            </w:r>
            <w:r>
              <w:rPr>
                <w:rFonts w:ascii="宋体" w:hAnsi="宋体" w:eastAsia="宋体"/>
                <w:sz w:val="18"/>
                <w:szCs w:val="18"/>
              </w:rPr>
              <w:t>地</w:t>
            </w:r>
            <w:r>
              <w:rPr>
                <w:rFonts w:hint="eastAsia" w:ascii="宋体" w:hAnsi="宋体" w:eastAsia="宋体"/>
                <w:sz w:val="18"/>
                <w:szCs w:val="18"/>
              </w:rPr>
              <w:t>或</w:t>
            </w:r>
          </w:p>
          <w:p>
            <w:pPr>
              <w:adjustRightInd w:val="0"/>
              <w:snapToGrid w:val="0"/>
              <w:jc w:val="center"/>
              <w:rPr>
                <w:rFonts w:ascii="宋体" w:hAnsi="宋体" w:eastAsia="宋体"/>
                <w:sz w:val="18"/>
                <w:szCs w:val="18"/>
              </w:rPr>
            </w:pPr>
            <w:r>
              <w:rPr>
                <w:rFonts w:hint="eastAsia" w:ascii="宋体" w:hAnsi="宋体" w:eastAsia="宋体"/>
                <w:sz w:val="18"/>
                <w:szCs w:val="18"/>
              </w:rPr>
              <w:t>加工地址</w:t>
            </w:r>
          </w:p>
        </w:tc>
        <w:tc>
          <w:tcPr>
            <w:tcW w:w="4536" w:type="dxa"/>
            <w:gridSpan w:val="4"/>
            <w:tcBorders>
              <w:bottom w:val="single" w:color="auto" w:sz="8" w:space="0"/>
            </w:tcBorders>
            <w:vAlign w:val="center"/>
          </w:tcPr>
          <w:p>
            <w:pPr>
              <w:adjustRightInd w:val="0"/>
              <w:snapToGrid w:val="0"/>
              <w:jc w:val="center"/>
              <w:rPr>
                <w:rFonts w:ascii="宋体" w:hAnsi="宋体" w:eastAsia="宋体"/>
                <w:sz w:val="18"/>
                <w:szCs w:val="18"/>
              </w:rPr>
            </w:pPr>
          </w:p>
        </w:tc>
        <w:tc>
          <w:tcPr>
            <w:tcW w:w="993" w:type="dxa"/>
            <w:tcBorders>
              <w:bottom w:val="single" w:color="auto" w:sz="8" w:space="0"/>
            </w:tcBorders>
            <w:vAlign w:val="center"/>
          </w:tcPr>
          <w:p>
            <w:pPr>
              <w:jc w:val="center"/>
              <w:rPr>
                <w:rFonts w:ascii="宋体" w:hAnsi="宋体" w:eastAsia="宋体"/>
                <w:sz w:val="18"/>
                <w:szCs w:val="18"/>
              </w:rPr>
            </w:pPr>
            <w:r>
              <w:rPr>
                <w:rFonts w:hint="eastAsia" w:ascii="宋体" w:hAnsi="宋体" w:eastAsia="宋体"/>
                <w:sz w:val="18"/>
                <w:szCs w:val="18"/>
              </w:rPr>
              <w:t>起捕或</w:t>
            </w:r>
            <w:r>
              <w:rPr>
                <w:rFonts w:hint="eastAsia" w:ascii="宋体" w:hAnsi="宋体"/>
                <w:sz w:val="18"/>
                <w:szCs w:val="18"/>
                <w:lang w:eastAsia="zh-CN"/>
              </w:rPr>
              <w:t>初</w:t>
            </w:r>
            <w:r>
              <w:rPr>
                <w:rFonts w:hint="eastAsia" w:ascii="宋体" w:hAnsi="宋体" w:eastAsia="宋体"/>
                <w:sz w:val="18"/>
                <w:szCs w:val="18"/>
              </w:rPr>
              <w:t>加工时间</w:t>
            </w:r>
          </w:p>
        </w:tc>
        <w:tc>
          <w:tcPr>
            <w:tcW w:w="1559"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29"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69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29"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694"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gridSpan w:val="2"/>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“追溯</w:t>
      </w:r>
      <w:r>
        <w:rPr>
          <w:rFonts w:ascii="宋体" w:hAnsi="宋体" w:eastAsia="宋体"/>
          <w:sz w:val="18"/>
          <w:szCs w:val="18"/>
        </w:rPr>
        <w:t>凭证</w:t>
      </w:r>
      <w:r>
        <w:rPr>
          <w:rFonts w:hint="eastAsia" w:ascii="宋体" w:hAnsi="宋体" w:eastAsia="宋体"/>
          <w:sz w:val="18"/>
          <w:szCs w:val="18"/>
        </w:rPr>
        <w:t>”由水产品</w:t>
      </w:r>
      <w:r>
        <w:rPr>
          <w:rFonts w:hint="eastAsia" w:ascii="宋体" w:hAnsi="宋体"/>
          <w:sz w:val="18"/>
          <w:szCs w:val="18"/>
          <w:lang w:eastAsia="zh-CN"/>
        </w:rPr>
        <w:t>养殖和</w:t>
      </w:r>
      <w:r>
        <w:rPr>
          <w:rFonts w:hint="eastAsia" w:ascii="宋体" w:hAnsi="宋体" w:eastAsia="宋体"/>
          <w:sz w:val="18"/>
          <w:szCs w:val="18"/>
          <w:lang w:eastAsia="zh-CN"/>
        </w:rPr>
        <w:t>初加工</w:t>
      </w:r>
      <w:r>
        <w:rPr>
          <w:rFonts w:ascii="宋体" w:hAnsi="宋体" w:eastAsia="宋体"/>
          <w:sz w:val="18"/>
          <w:szCs w:val="18"/>
        </w:rPr>
        <w:t>生产主体</w:t>
      </w:r>
      <w:r>
        <w:rPr>
          <w:rFonts w:hint="eastAsia" w:ascii="宋体" w:hAnsi="宋体" w:eastAsia="宋体"/>
          <w:sz w:val="18"/>
          <w:szCs w:val="18"/>
        </w:rPr>
        <w:t>出具。</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“质保方式”指自检合格、委托检测合格、内部控制合格、承诺合格等合格中的一种或多种。</w:t>
      </w: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3. 购货方不明确的，购货方相关信息可不填写。</w:t>
      </w:r>
    </w:p>
    <w:p>
      <w:pPr>
        <w:adjustRightInd w:val="0"/>
        <w:snapToGrid w:val="0"/>
        <w:ind w:firstLine="360" w:firstLineChars="200"/>
        <w:jc w:val="left"/>
        <w:rPr>
          <w:rFonts w:hint="eastAsia" w:ascii="宋体" w:hAnsi="宋体" w:eastAsia="宋体"/>
          <w:sz w:val="18"/>
          <w:szCs w:val="18"/>
        </w:rPr>
      </w:pPr>
      <w:r>
        <w:rPr>
          <w:rFonts w:ascii="宋体" w:hAnsi="宋体" w:eastAsia="宋体"/>
          <w:sz w:val="18"/>
          <w:szCs w:val="18"/>
        </w:rPr>
        <w:t>4.</w:t>
      </w:r>
      <w:r>
        <w:rPr>
          <w:rFonts w:hint="eastAsia" w:ascii="宋体" w:hAnsi="宋体" w:eastAsia="宋体"/>
          <w:sz w:val="18"/>
          <w:szCs w:val="18"/>
        </w:rPr>
        <w:t>“承运方</w:t>
      </w:r>
      <w:r>
        <w:rPr>
          <w:rFonts w:ascii="宋体" w:hAnsi="宋体" w:eastAsia="宋体"/>
          <w:sz w:val="18"/>
          <w:szCs w:val="18"/>
        </w:rPr>
        <w:t>”指水产品</w:t>
      </w:r>
      <w:r>
        <w:rPr>
          <w:rFonts w:hint="eastAsia" w:ascii="宋体" w:hAnsi="宋体" w:eastAsia="宋体"/>
          <w:sz w:val="18"/>
          <w:szCs w:val="18"/>
        </w:rPr>
        <w:t>货物</w:t>
      </w:r>
      <w:r>
        <w:rPr>
          <w:rFonts w:ascii="宋体" w:hAnsi="宋体" w:eastAsia="宋体"/>
          <w:sz w:val="18"/>
          <w:szCs w:val="18"/>
        </w:rPr>
        <w:t>的</w:t>
      </w:r>
      <w:r>
        <w:rPr>
          <w:rFonts w:hint="eastAsia" w:ascii="宋体" w:hAnsi="宋体" w:eastAsia="宋体"/>
          <w:sz w:val="18"/>
          <w:szCs w:val="18"/>
        </w:rPr>
        <w:t>承运主体</w:t>
      </w:r>
      <w:r>
        <w:rPr>
          <w:rFonts w:ascii="宋体" w:hAnsi="宋体" w:eastAsia="宋体"/>
          <w:sz w:val="18"/>
          <w:szCs w:val="18"/>
        </w:rPr>
        <w:t>。</w:t>
      </w:r>
    </w:p>
    <w:p>
      <w:pPr>
        <w:adjustRightInd w:val="0"/>
        <w:snapToGrid w:val="0"/>
        <w:jc w:val="lef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w:t>
      </w:r>
    </w:p>
    <w:p>
      <w:pPr>
        <w:snapToGrid w:val="0"/>
        <w:jc w:val="center"/>
        <w:rPr>
          <w:rFonts w:ascii="黑体" w:hAnsi="黑体" w:eastAsia="黑体"/>
          <w:sz w:val="36"/>
          <w:szCs w:val="36"/>
        </w:rPr>
      </w:pPr>
    </w:p>
    <w:p>
      <w:pPr>
        <w:snapToGrid w:val="0"/>
        <w:jc w:val="center"/>
        <w:rPr>
          <w:rFonts w:hint="eastAsia" w:ascii="黑体" w:hAnsi="黑体" w:eastAsia="黑体"/>
          <w:sz w:val="36"/>
          <w:szCs w:val="36"/>
        </w:rPr>
      </w:pP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w:t>
      </w:r>
      <w:r>
        <w:rPr>
          <w:rFonts w:hint="eastAsia" w:ascii="方正小标宋简体" w:hAnsi="方正小标宋简体" w:eastAsia="方正小标宋简体" w:cs="方正小标宋简体"/>
          <w:sz w:val="36"/>
          <w:szCs w:val="36"/>
        </w:rPr>
        <w:t>水产品追溯凭证</w:t>
      </w:r>
    </w:p>
    <w:p>
      <w:pPr>
        <w:snapToGrid w:val="0"/>
        <w:jc w:val="center"/>
        <w:rPr>
          <w:rFonts w:hint="eastAsia" w:ascii="黑体" w:hAnsi="黑体" w:eastAsia="黑体"/>
          <w:sz w:val="36"/>
          <w:szCs w:val="36"/>
        </w:rPr>
      </w:pPr>
      <w:r>
        <w:rPr>
          <w:rFonts w:ascii="宋体" w:hAnsi="宋体" w:eastAsia="宋体"/>
          <w:sz w:val="24"/>
          <w:szCs w:val="36"/>
        </w:rPr>
        <w:t>(</w:t>
      </w:r>
      <w:r>
        <w:rPr>
          <w:rFonts w:hint="eastAsia" w:ascii="宋体" w:hAnsi="宋体" w:eastAsia="宋体"/>
          <w:sz w:val="24"/>
          <w:szCs w:val="36"/>
        </w:rPr>
        <w:t>养殖</w:t>
      </w:r>
      <w:r>
        <w:rPr>
          <w:rFonts w:hint="eastAsia" w:ascii="宋体" w:hAnsi="宋体"/>
          <w:sz w:val="24"/>
          <w:szCs w:val="36"/>
          <w:lang w:eastAsia="zh-CN"/>
        </w:rPr>
        <w:t>、初加工</w:t>
      </w:r>
      <w:r>
        <w:rPr>
          <w:rFonts w:hint="eastAsia" w:ascii="宋体" w:hAnsi="宋体" w:eastAsia="宋体"/>
          <w:sz w:val="24"/>
          <w:szCs w:val="36"/>
        </w:rPr>
        <w:t>环节</w:t>
      </w:r>
      <w:r>
        <w:rPr>
          <w:rFonts w:ascii="宋体" w:hAnsi="宋体" w:eastAsia="宋体"/>
          <w:sz w:val="24"/>
          <w:szCs w:val="36"/>
        </w:rPr>
        <w:t>)</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70528" behindDoc="0" locked="0" layoutInCell="1" allowOverlap="1">
                <wp:simplePos x="0" y="0"/>
                <wp:positionH relativeFrom="column">
                  <wp:posOffset>5478145</wp:posOffset>
                </wp:positionH>
                <wp:positionV relativeFrom="paragraph">
                  <wp:posOffset>132715</wp:posOffset>
                </wp:positionV>
                <wp:extent cx="336550" cy="2451100"/>
                <wp:effectExtent l="0" t="0" r="6350" b="6350"/>
                <wp:wrapNone/>
                <wp:docPr id="4" name="矩形 5"/>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生产单位</w:t>
                            </w:r>
                            <w:r>
                              <w:rPr>
                                <w:rFonts w:hint="eastAsia" w:ascii="宋体" w:hAnsi="宋体"/>
                                <w:sz w:val="16"/>
                                <w:szCs w:val="16"/>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5" o:spid="_x0000_s1026" o:spt="1" style="position:absolute;left:0pt;margin-left:431.35pt;margin-top:10.45pt;height:193pt;width:26.5pt;z-index:251670528;mso-width-relative:page;mso-height-relative:page;" fillcolor="#FFFFFF" filled="t" stroked="f" coordsize="21600,21600" o:gfxdata="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Ogva&#10;2wAAAAoBAAAPAAAAAAAAAAEAIAAAACIAAABkcnMvZG93bnJldi54bWxQSwECFAAUAAAACACHTuJA&#10;mewjzqwBAAAzAwAADgAAAAAAAAABACAAAAAqAQAAZHJzL2Uyb0RvYy54bWxQSwUGAAAAAAYABgBZ&#10;AQAASAU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生产单位</w:t>
                      </w:r>
                      <w:r>
                        <w:rPr>
                          <w:rFonts w:hint="eastAsia" w:ascii="宋体" w:hAnsi="宋体"/>
                          <w:sz w:val="16"/>
                          <w:szCs w:val="16"/>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694"/>
        <w:gridCol w:w="992"/>
        <w:gridCol w:w="567"/>
        <w:gridCol w:w="283"/>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129"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4253" w:type="dxa"/>
            <w:gridSpan w:val="3"/>
            <w:vAlign w:val="center"/>
          </w:tcPr>
          <w:p/>
          <w:p/>
          <w:p>
            <w:pPr>
              <w:adjustRightInd w:val="0"/>
              <w:snapToGrid w:val="0"/>
              <w:jc w:val="center"/>
              <w:rPr>
                <w:rFonts w:ascii="宋体" w:hAnsi="宋体" w:eastAsia="宋体"/>
                <w:sz w:val="18"/>
                <w:szCs w:val="18"/>
              </w:rPr>
            </w:pPr>
          </w:p>
        </w:tc>
        <w:tc>
          <w:tcPr>
            <w:tcW w:w="1276" w:type="dxa"/>
            <w:gridSpan w:val="2"/>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源头追溯码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1559" w:type="dxa"/>
            <w:vAlign w:val="center"/>
          </w:tcPr>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129" w:type="dxa"/>
            <w:vAlign w:val="center"/>
          </w:tcPr>
          <w:p>
            <w:pPr>
              <w:jc w:val="center"/>
              <w:rPr>
                <w:rFonts w:ascii="宋体" w:hAnsi="宋体" w:eastAsia="宋体"/>
                <w:sz w:val="18"/>
                <w:szCs w:val="18"/>
              </w:rPr>
            </w:pPr>
            <w:r>
              <w:rPr>
                <w:rFonts w:hint="eastAsia" w:ascii="宋体" w:hAnsi="宋体" w:eastAsia="宋体"/>
                <w:sz w:val="18"/>
                <w:szCs w:val="18"/>
              </w:rPr>
              <w:t>生产单位</w:t>
            </w:r>
          </w:p>
        </w:tc>
        <w:tc>
          <w:tcPr>
            <w:tcW w:w="269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gridSpan w:val="2"/>
            <w:vAlign w:val="center"/>
          </w:tcPr>
          <w:p>
            <w:pPr>
              <w:adjustRightInd w:val="0"/>
              <w:snapToGrid w:val="0"/>
              <w:jc w:val="center"/>
              <w:rPr>
                <w:rFonts w:ascii="宋体" w:hAnsi="宋体" w:eastAsia="宋体"/>
                <w:sz w:val="18"/>
                <w:szCs w:val="18"/>
              </w:rPr>
            </w:pPr>
          </w:p>
        </w:tc>
        <w:tc>
          <w:tcPr>
            <w:tcW w:w="99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129"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69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850" w:type="dxa"/>
            <w:gridSpan w:val="2"/>
            <w:vAlign w:val="center"/>
          </w:tcPr>
          <w:p>
            <w:pPr>
              <w:adjustRightInd w:val="0"/>
              <w:snapToGrid w:val="0"/>
              <w:jc w:val="center"/>
              <w:rPr>
                <w:rFonts w:ascii="宋体" w:hAnsi="宋体" w:eastAsia="宋体"/>
                <w:sz w:val="18"/>
                <w:szCs w:val="18"/>
              </w:rPr>
            </w:pPr>
          </w:p>
        </w:tc>
        <w:tc>
          <w:tcPr>
            <w:tcW w:w="99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559"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29"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w:t>
            </w:r>
            <w:r>
              <w:rPr>
                <w:rFonts w:ascii="宋体" w:hAnsi="宋体" w:eastAsia="宋体"/>
                <w:sz w:val="18"/>
                <w:szCs w:val="18"/>
              </w:rPr>
              <w:t>地</w:t>
            </w:r>
            <w:r>
              <w:rPr>
                <w:rFonts w:hint="eastAsia" w:ascii="宋体" w:hAnsi="宋体" w:eastAsia="宋体"/>
                <w:sz w:val="18"/>
                <w:szCs w:val="18"/>
              </w:rPr>
              <w:t>或</w:t>
            </w:r>
          </w:p>
          <w:p>
            <w:pPr>
              <w:adjustRightInd w:val="0"/>
              <w:snapToGrid w:val="0"/>
              <w:jc w:val="center"/>
              <w:rPr>
                <w:rFonts w:ascii="宋体" w:hAnsi="宋体" w:eastAsia="宋体"/>
                <w:sz w:val="18"/>
                <w:szCs w:val="18"/>
              </w:rPr>
            </w:pPr>
            <w:r>
              <w:rPr>
                <w:rFonts w:hint="eastAsia" w:ascii="宋体" w:hAnsi="宋体" w:eastAsia="宋体"/>
                <w:sz w:val="18"/>
                <w:szCs w:val="18"/>
              </w:rPr>
              <w:t>加工地址</w:t>
            </w:r>
          </w:p>
        </w:tc>
        <w:tc>
          <w:tcPr>
            <w:tcW w:w="4536" w:type="dxa"/>
            <w:gridSpan w:val="4"/>
            <w:tcBorders>
              <w:bottom w:val="single" w:color="auto" w:sz="8" w:space="0"/>
            </w:tcBorders>
            <w:vAlign w:val="center"/>
          </w:tcPr>
          <w:p>
            <w:pPr>
              <w:adjustRightInd w:val="0"/>
              <w:snapToGrid w:val="0"/>
              <w:jc w:val="center"/>
              <w:rPr>
                <w:rFonts w:ascii="宋体" w:hAnsi="宋体" w:eastAsia="宋体"/>
                <w:sz w:val="18"/>
                <w:szCs w:val="18"/>
              </w:rPr>
            </w:pPr>
          </w:p>
        </w:tc>
        <w:tc>
          <w:tcPr>
            <w:tcW w:w="993" w:type="dxa"/>
            <w:tcBorders>
              <w:bottom w:val="single" w:color="auto" w:sz="8" w:space="0"/>
            </w:tcBorders>
            <w:vAlign w:val="center"/>
          </w:tcPr>
          <w:p>
            <w:pPr>
              <w:jc w:val="center"/>
              <w:rPr>
                <w:rFonts w:ascii="宋体" w:hAnsi="宋体" w:eastAsia="宋体"/>
                <w:sz w:val="18"/>
                <w:szCs w:val="18"/>
              </w:rPr>
            </w:pPr>
            <w:r>
              <w:rPr>
                <w:rFonts w:hint="eastAsia" w:ascii="宋体" w:hAnsi="宋体" w:eastAsia="宋体"/>
                <w:sz w:val="18"/>
                <w:szCs w:val="18"/>
              </w:rPr>
              <w:t>起捕或</w:t>
            </w:r>
            <w:r>
              <w:rPr>
                <w:rFonts w:hint="eastAsia" w:ascii="宋体" w:hAnsi="宋体"/>
                <w:sz w:val="18"/>
                <w:szCs w:val="18"/>
                <w:lang w:eastAsia="zh-CN"/>
              </w:rPr>
              <w:t>初</w:t>
            </w:r>
            <w:r>
              <w:rPr>
                <w:rFonts w:hint="eastAsia" w:ascii="宋体" w:hAnsi="宋体" w:eastAsia="宋体"/>
                <w:sz w:val="18"/>
                <w:szCs w:val="18"/>
              </w:rPr>
              <w:t>加工时间</w:t>
            </w:r>
          </w:p>
        </w:tc>
        <w:tc>
          <w:tcPr>
            <w:tcW w:w="1559"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29"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69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29"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694"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gridSpan w:val="2"/>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“追溯</w:t>
      </w:r>
      <w:r>
        <w:rPr>
          <w:rFonts w:ascii="宋体" w:hAnsi="宋体" w:eastAsia="宋体"/>
          <w:sz w:val="18"/>
          <w:szCs w:val="18"/>
        </w:rPr>
        <w:t>凭证</w:t>
      </w:r>
      <w:r>
        <w:rPr>
          <w:rFonts w:hint="eastAsia" w:ascii="宋体" w:hAnsi="宋体" w:eastAsia="宋体"/>
          <w:sz w:val="18"/>
          <w:szCs w:val="18"/>
        </w:rPr>
        <w:t>”由水产品</w:t>
      </w:r>
      <w:r>
        <w:rPr>
          <w:rFonts w:hint="eastAsia" w:ascii="宋体" w:hAnsi="宋体"/>
          <w:sz w:val="18"/>
          <w:szCs w:val="18"/>
          <w:lang w:eastAsia="zh-CN"/>
        </w:rPr>
        <w:t>养殖和</w:t>
      </w:r>
      <w:r>
        <w:rPr>
          <w:rFonts w:hint="eastAsia" w:ascii="宋体" w:hAnsi="宋体" w:eastAsia="宋体"/>
          <w:sz w:val="18"/>
          <w:szCs w:val="18"/>
          <w:lang w:eastAsia="zh-CN"/>
        </w:rPr>
        <w:t>初加工</w:t>
      </w:r>
      <w:r>
        <w:rPr>
          <w:rFonts w:ascii="宋体" w:hAnsi="宋体" w:eastAsia="宋体"/>
          <w:sz w:val="18"/>
          <w:szCs w:val="18"/>
        </w:rPr>
        <w:t>生产主体</w:t>
      </w:r>
      <w:r>
        <w:rPr>
          <w:rFonts w:hint="eastAsia" w:ascii="宋体" w:hAnsi="宋体" w:eastAsia="宋体"/>
          <w:sz w:val="18"/>
          <w:szCs w:val="18"/>
        </w:rPr>
        <w:t>出具。</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“质保方式”指自检合格、委托检测合格、内部控制合格、承诺合格等合格中的一种或多种。</w:t>
      </w: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3.购货方不明确的，购货方相关信息可不填写。</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4.</w:t>
      </w:r>
      <w:r>
        <w:rPr>
          <w:rFonts w:hint="eastAsia" w:ascii="宋体" w:hAnsi="宋体" w:eastAsia="宋体"/>
          <w:sz w:val="18"/>
          <w:szCs w:val="18"/>
        </w:rPr>
        <w:t>“承运方</w:t>
      </w:r>
      <w:r>
        <w:rPr>
          <w:rFonts w:ascii="宋体" w:hAnsi="宋体" w:eastAsia="宋体"/>
          <w:sz w:val="18"/>
          <w:szCs w:val="18"/>
        </w:rPr>
        <w:t>”指水产品</w:t>
      </w:r>
      <w:r>
        <w:rPr>
          <w:rFonts w:hint="eastAsia" w:ascii="宋体" w:hAnsi="宋体" w:eastAsia="宋体"/>
          <w:sz w:val="18"/>
          <w:szCs w:val="18"/>
        </w:rPr>
        <w:t>货物</w:t>
      </w:r>
      <w:r>
        <w:rPr>
          <w:rFonts w:ascii="宋体" w:hAnsi="宋体" w:eastAsia="宋体"/>
          <w:sz w:val="18"/>
          <w:szCs w:val="18"/>
        </w:rPr>
        <w:t>的</w:t>
      </w:r>
      <w:r>
        <w:rPr>
          <w:rFonts w:hint="eastAsia" w:ascii="宋体" w:hAnsi="宋体" w:eastAsia="宋体"/>
          <w:sz w:val="18"/>
          <w:szCs w:val="18"/>
        </w:rPr>
        <w:t>承运主体</w:t>
      </w:r>
      <w:r>
        <w:rPr>
          <w:rFonts w:ascii="宋体" w:hAnsi="宋体" w:eastAsia="宋体"/>
          <w:sz w:val="18"/>
          <w:szCs w:val="18"/>
        </w:rPr>
        <w:t>。</w:t>
      </w:r>
    </w:p>
    <w:p>
      <w:pPr>
        <w:widowControl/>
        <w:ind w:firstLine="360"/>
        <w:jc w:val="left"/>
        <w:rPr>
          <w:rFonts w:hint="eastAsia" w:ascii="黑体" w:hAnsi="黑体" w:eastAsia="黑体"/>
          <w:sz w:val="32"/>
        </w:rPr>
      </w:pPr>
      <w:r>
        <w:rPr>
          <w:rFonts w:ascii="宋体" w:hAnsi="宋体" w:eastAsia="宋体"/>
          <w:sz w:val="18"/>
          <w:szCs w:val="18"/>
        </w:rPr>
        <w:br w:type="page"/>
      </w:r>
      <w:r>
        <w:rPr>
          <w:rFonts w:hint="eastAsia" w:ascii="黑体" w:hAnsi="黑体" w:eastAsia="黑体"/>
          <w:sz w:val="32"/>
        </w:rPr>
        <w:t>附件</w:t>
      </w:r>
      <w:r>
        <w:rPr>
          <w:rFonts w:hint="default" w:ascii="黑体" w:hAnsi="黑体" w:eastAsia="黑体"/>
          <w:sz w:val="32"/>
          <w:lang w:val="en-US" w:eastAsia="zh-CN"/>
        </w:rPr>
        <w:t>3</w:t>
      </w: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w:t>
      </w:r>
      <w:r>
        <w:rPr>
          <w:rFonts w:hint="eastAsia" w:ascii="方正小标宋简体" w:hAnsi="方正小标宋简体" w:eastAsia="方正小标宋简体" w:cs="方正小标宋简体"/>
          <w:sz w:val="36"/>
          <w:szCs w:val="36"/>
        </w:rPr>
        <w:t>水产品追溯凭证</w:t>
      </w:r>
    </w:p>
    <w:p>
      <w:pPr>
        <w:snapToGrid w:val="0"/>
        <w:jc w:val="center"/>
        <w:rPr>
          <w:rFonts w:hint="eastAsia" w:ascii="黑体" w:hAnsi="黑体" w:eastAsia="黑体"/>
          <w:sz w:val="36"/>
          <w:szCs w:val="36"/>
        </w:rPr>
      </w:pPr>
      <w:r>
        <w:rPr>
          <w:rFonts w:ascii="宋体" w:hAnsi="宋体" w:eastAsia="宋体"/>
          <w:sz w:val="24"/>
          <w:szCs w:val="36"/>
        </w:rPr>
        <w:t>(</w:t>
      </w:r>
      <w:r>
        <w:rPr>
          <w:rFonts w:hint="eastAsia" w:ascii="宋体" w:hAnsi="宋体" w:eastAsia="宋体"/>
          <w:sz w:val="24"/>
          <w:szCs w:val="36"/>
        </w:rPr>
        <w:t>捕捞环节</w:t>
      </w:r>
      <w:r>
        <w:rPr>
          <w:rFonts w:ascii="宋体" w:hAnsi="宋体" w:eastAsia="宋体"/>
          <w:sz w:val="24"/>
          <w:szCs w:val="36"/>
        </w:rPr>
        <w:t>)</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73600" behindDoc="0" locked="0" layoutInCell="1" allowOverlap="1">
                <wp:simplePos x="0" y="0"/>
                <wp:positionH relativeFrom="column">
                  <wp:posOffset>5485130</wp:posOffset>
                </wp:positionH>
                <wp:positionV relativeFrom="paragraph">
                  <wp:posOffset>132715</wp:posOffset>
                </wp:positionV>
                <wp:extent cx="336550" cy="2451100"/>
                <wp:effectExtent l="0" t="0" r="6350" b="6350"/>
                <wp:wrapNone/>
                <wp:docPr id="5" name="矩形 6"/>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16"/>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6" o:spid="_x0000_s1026" o:spt="1" style="position:absolute;left:0pt;margin-left:431.9pt;margin-top:10.45pt;height:193pt;width:26.5pt;z-index:251673600;mso-width-relative:page;mso-height-relative:page;" fillcolor="#FFFFFF" filled="t" stroked="f" coordsize="21600,21600" o:gfxdata="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FWK&#10;ydsAAAAKAQAADwAAAAAAAAABACAAAAAiAAAAZHJzL2Rvd25yZXYueG1sUEsBAhQAFAAAAAgAh07i&#10;QCV4TZytAQAAMwMAAA4AAAAAAAAAAQAgAAAAKgEAAGRycy9lMm9Eb2MueG1sUEsFBgAAAAAGAAYA&#10;WQEAAEkFA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16"/>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410"/>
        <w:gridCol w:w="992"/>
        <w:gridCol w:w="850"/>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4252" w:type="dxa"/>
            <w:gridSpan w:val="3"/>
            <w:vAlign w:val="center"/>
          </w:tc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1418" w:type="dxa"/>
            <w:vAlign w:val="center"/>
          </w:tcPr>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jc w:val="center"/>
              <w:rPr>
                <w:rFonts w:ascii="宋体" w:hAnsi="宋体" w:eastAsia="宋体"/>
                <w:sz w:val="18"/>
                <w:szCs w:val="18"/>
              </w:rPr>
            </w:pPr>
            <w:r>
              <w:rPr>
                <w:rFonts w:hint="eastAsia" w:ascii="宋体" w:hAnsi="宋体" w:eastAsia="宋体"/>
                <w:sz w:val="18"/>
                <w:szCs w:val="18"/>
              </w:rPr>
              <w:t>捕捞渔船船东</w:t>
            </w:r>
          </w:p>
        </w:tc>
        <w:tc>
          <w:tcPr>
            <w:tcW w:w="2410" w:type="dxa"/>
            <w:vAlign w:val="center"/>
          </w:tcPr>
          <w:p>
            <w:pPr>
              <w:adjustRightInd w:val="0"/>
              <w:snapToGrid w:val="0"/>
              <w:rPr>
                <w:rFonts w:ascii="宋体" w:hAnsi="宋体" w:eastAsia="宋体"/>
                <w:sz w:val="18"/>
                <w:szCs w:val="18"/>
              </w:rPr>
            </w:pPr>
          </w:p>
        </w:tc>
        <w:tc>
          <w:tcPr>
            <w:tcW w:w="992" w:type="dxa"/>
            <w:vAlign w:val="center"/>
          </w:tcPr>
          <w:p>
            <w:pPr>
              <w:adjustRightInd w:val="0"/>
              <w:snapToGrid w:val="0"/>
              <w:jc w:val="center"/>
              <w:rPr>
                <w:rFonts w:hint="eastAsia" w:ascii="宋体" w:hAnsi="宋体" w:eastAsia="宋体"/>
                <w:sz w:val="18"/>
                <w:szCs w:val="18"/>
              </w:rPr>
            </w:pPr>
            <w:r>
              <w:rPr>
                <w:rFonts w:hint="eastAsia" w:ascii="宋体" w:hAnsi="宋体" w:eastAsia="宋体"/>
                <w:sz w:val="18"/>
                <w:szCs w:val="18"/>
              </w:rPr>
              <w:t>船</w:t>
            </w:r>
            <w:r>
              <w:rPr>
                <w:rFonts w:ascii="宋体" w:hAnsi="宋体" w:eastAsia="宋体"/>
                <w:sz w:val="18"/>
                <w:szCs w:val="18"/>
              </w:rPr>
              <w:t>名号</w:t>
            </w:r>
          </w:p>
        </w:tc>
        <w:tc>
          <w:tcPr>
            <w:tcW w:w="3402" w:type="dxa"/>
            <w:gridSpan w:val="3"/>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241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3402" w:type="dxa"/>
            <w:gridSpan w:val="3"/>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41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85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418"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捕捞区域</w:t>
            </w:r>
          </w:p>
        </w:tc>
        <w:tc>
          <w:tcPr>
            <w:tcW w:w="4252" w:type="dxa"/>
            <w:gridSpan w:val="3"/>
            <w:tcBorders>
              <w:bottom w:val="single" w:color="auto" w:sz="8" w:space="0"/>
            </w:tcBorders>
            <w:vAlign w:val="center"/>
          </w:tcPr>
          <w:p>
            <w:pPr>
              <w:adjustRightInd w:val="0"/>
              <w:snapToGrid w:val="0"/>
              <w:jc w:val="center"/>
              <w:rPr>
                <w:rFonts w:ascii="宋体" w:hAnsi="宋体" w:eastAsia="宋体"/>
                <w:sz w:val="18"/>
                <w:szCs w:val="18"/>
              </w:rPr>
            </w:pPr>
          </w:p>
        </w:tc>
        <w:tc>
          <w:tcPr>
            <w:tcW w:w="1134" w:type="dxa"/>
            <w:tcBorders>
              <w:bottom w:val="single" w:color="auto" w:sz="8" w:space="0"/>
            </w:tcBorders>
            <w:vAlign w:val="center"/>
          </w:tcPr>
          <w:p>
            <w:pPr>
              <w:jc w:val="center"/>
              <w:rPr>
                <w:rFonts w:ascii="宋体" w:hAnsi="宋体" w:eastAsia="宋体"/>
                <w:sz w:val="18"/>
                <w:szCs w:val="18"/>
              </w:rPr>
            </w:pPr>
            <w:r>
              <w:rPr>
                <w:rFonts w:hint="eastAsia" w:ascii="宋体" w:hAnsi="宋体" w:eastAsia="宋体"/>
                <w:sz w:val="18"/>
                <w:szCs w:val="18"/>
              </w:rPr>
              <w:t>捕捞时间</w:t>
            </w:r>
          </w:p>
        </w:tc>
        <w:tc>
          <w:tcPr>
            <w:tcW w:w="1418"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41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418"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410"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1134"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418"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“追溯</w:t>
      </w:r>
      <w:r>
        <w:rPr>
          <w:rFonts w:ascii="宋体" w:hAnsi="宋体" w:eastAsia="宋体"/>
          <w:sz w:val="18"/>
          <w:szCs w:val="18"/>
        </w:rPr>
        <w:t>凭证</w:t>
      </w:r>
      <w:r>
        <w:rPr>
          <w:rFonts w:hint="eastAsia" w:ascii="宋体" w:hAnsi="宋体" w:eastAsia="宋体"/>
          <w:sz w:val="18"/>
          <w:szCs w:val="18"/>
        </w:rPr>
        <w:t>”由水产品</w:t>
      </w:r>
      <w:r>
        <w:rPr>
          <w:rFonts w:ascii="宋体" w:hAnsi="宋体" w:eastAsia="宋体"/>
          <w:sz w:val="18"/>
          <w:szCs w:val="18"/>
        </w:rPr>
        <w:t>捕捞的生产主体</w:t>
      </w:r>
      <w:r>
        <w:rPr>
          <w:rFonts w:hint="eastAsia" w:ascii="宋体" w:hAnsi="宋体" w:eastAsia="宋体"/>
          <w:sz w:val="18"/>
          <w:szCs w:val="18"/>
        </w:rPr>
        <w:t>出具。</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“质保方式”指自检合格、委托检测合格、内部控制合格、承诺合格等合格中的一种或多种。</w:t>
      </w: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3.购货方不明确的，购货方相关信息可不填写。</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4.</w:t>
      </w:r>
      <w:r>
        <w:rPr>
          <w:rFonts w:hint="eastAsia" w:ascii="宋体" w:hAnsi="宋体" w:eastAsia="宋体"/>
          <w:sz w:val="18"/>
          <w:szCs w:val="18"/>
        </w:rPr>
        <w:t>“承运方</w:t>
      </w:r>
      <w:r>
        <w:rPr>
          <w:rFonts w:ascii="宋体" w:hAnsi="宋体" w:eastAsia="宋体"/>
          <w:sz w:val="18"/>
          <w:szCs w:val="18"/>
        </w:rPr>
        <w:t>”指水产品</w:t>
      </w:r>
      <w:r>
        <w:rPr>
          <w:rFonts w:hint="eastAsia" w:ascii="宋体" w:hAnsi="宋体" w:eastAsia="宋体"/>
          <w:sz w:val="18"/>
          <w:szCs w:val="18"/>
        </w:rPr>
        <w:t>货物</w:t>
      </w:r>
      <w:r>
        <w:rPr>
          <w:rFonts w:ascii="宋体" w:hAnsi="宋体" w:eastAsia="宋体"/>
          <w:sz w:val="18"/>
          <w:szCs w:val="18"/>
        </w:rPr>
        <w:t>的</w:t>
      </w:r>
      <w:r>
        <w:rPr>
          <w:rFonts w:hint="eastAsia" w:ascii="宋体" w:hAnsi="宋体" w:eastAsia="宋体"/>
          <w:sz w:val="18"/>
          <w:szCs w:val="18"/>
        </w:rPr>
        <w:t>承运主体</w:t>
      </w:r>
      <w:r>
        <w:rPr>
          <w:rFonts w:ascii="宋体" w:hAnsi="宋体" w:eastAsia="宋体"/>
          <w:sz w:val="18"/>
          <w:szCs w:val="18"/>
        </w:rPr>
        <w:t>。</w:t>
      </w:r>
    </w:p>
    <w:p>
      <w:pPr>
        <w:adjustRightInd w:val="0"/>
        <w:snapToGrid w:val="0"/>
        <w:ind w:firstLine="360" w:firstLineChars="200"/>
        <w:jc w:val="left"/>
        <w:rPr>
          <w:rFonts w:ascii="宋体" w:hAnsi="宋体" w:eastAsia="宋体"/>
          <w:sz w:val="18"/>
          <w:szCs w:val="18"/>
        </w:rPr>
      </w:pPr>
    </w:p>
    <w:p>
      <w:pPr>
        <w:adjustRightInd w:val="0"/>
        <w:snapToGrid w:val="0"/>
        <w:jc w:val="left"/>
        <w:rPr>
          <w:rFonts w:hint="eastAsia" w:ascii="宋体" w:hAnsi="宋体" w:eastAsia="宋体"/>
          <w:sz w:val="18"/>
          <w:szCs w:val="18"/>
        </w:rPr>
      </w:pPr>
    </w:p>
    <w:p>
      <w:pPr>
        <w:adjustRightInd w:val="0"/>
        <w:snapToGrid w:val="0"/>
        <w:jc w:val="lef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w:t>
      </w:r>
    </w:p>
    <w:p>
      <w:pPr>
        <w:snapToGrid w:val="0"/>
        <w:rPr>
          <w:rFonts w:hint="eastAsia" w:ascii="黑体" w:hAnsi="黑体" w:eastAsia="黑体"/>
          <w:sz w:val="28"/>
          <w:szCs w:val="36"/>
        </w:rPr>
      </w:pP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w:t>
      </w:r>
      <w:r>
        <w:rPr>
          <w:rFonts w:hint="eastAsia" w:ascii="方正小标宋简体" w:hAnsi="方正小标宋简体" w:eastAsia="方正小标宋简体" w:cs="方正小标宋简体"/>
          <w:sz w:val="36"/>
          <w:szCs w:val="36"/>
        </w:rPr>
        <w:t>水产品追溯凭证</w:t>
      </w:r>
    </w:p>
    <w:p>
      <w:pPr>
        <w:snapToGrid w:val="0"/>
        <w:jc w:val="center"/>
        <w:rPr>
          <w:rFonts w:hint="eastAsia" w:ascii="黑体" w:hAnsi="黑体" w:eastAsia="黑体"/>
          <w:sz w:val="36"/>
          <w:szCs w:val="36"/>
        </w:rPr>
      </w:pPr>
      <w:r>
        <w:rPr>
          <w:rFonts w:ascii="宋体" w:hAnsi="宋体" w:eastAsia="宋体"/>
          <w:sz w:val="24"/>
          <w:szCs w:val="36"/>
        </w:rPr>
        <w:t>(</w:t>
      </w:r>
      <w:r>
        <w:rPr>
          <w:rFonts w:hint="eastAsia" w:ascii="宋体" w:hAnsi="宋体" w:eastAsia="宋体"/>
          <w:sz w:val="24"/>
          <w:szCs w:val="36"/>
        </w:rPr>
        <w:t>捕捞环节</w:t>
      </w:r>
      <w:r>
        <w:rPr>
          <w:rFonts w:ascii="宋体" w:hAnsi="宋体" w:eastAsia="宋体"/>
          <w:sz w:val="24"/>
          <w:szCs w:val="36"/>
        </w:rPr>
        <w:t>)</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74624" behindDoc="0" locked="0" layoutInCell="1" allowOverlap="1">
                <wp:simplePos x="0" y="0"/>
                <wp:positionH relativeFrom="column">
                  <wp:posOffset>5478145</wp:posOffset>
                </wp:positionH>
                <wp:positionV relativeFrom="paragraph">
                  <wp:posOffset>132715</wp:posOffset>
                </wp:positionV>
                <wp:extent cx="336550" cy="2451100"/>
                <wp:effectExtent l="0" t="0" r="6350" b="6350"/>
                <wp:wrapNone/>
                <wp:docPr id="6" name="矩形 7"/>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捕捞单位</w:t>
                            </w:r>
                            <w:r>
                              <w:rPr>
                                <w:rFonts w:hint="eastAsia" w:ascii="宋体" w:hAnsi="宋体"/>
                                <w:sz w:val="16"/>
                                <w:szCs w:val="16"/>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7" o:spid="_x0000_s1026" o:spt="1" style="position:absolute;left:0pt;margin-left:431.35pt;margin-top:10.45pt;height:193pt;width:26.5pt;z-index:251674624;mso-width-relative:page;mso-height-relative:page;" fillcolor="#FFFFFF" filled="t" stroked="f" coordsize="21600,21600" o:gfxdata="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ToL&#10;2tsAAAAKAQAADwAAAAAAAAABACAAAAAiAAAAZHJzL2Rvd25yZXYueG1sUEsBAhQAFAAAAAgAh07i&#10;QA/VExqtAQAAMwMAAA4AAAAAAAAAAQAgAAAAKgEAAGRycy9lMm9Eb2MueG1sUEsFBgAAAAAGAAYA&#10;WQEAAEkFA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捕捞单位</w:t>
                      </w:r>
                      <w:r>
                        <w:rPr>
                          <w:rFonts w:hint="eastAsia" w:ascii="宋体" w:hAnsi="宋体"/>
                          <w:sz w:val="16"/>
                          <w:szCs w:val="16"/>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410"/>
        <w:gridCol w:w="992"/>
        <w:gridCol w:w="850"/>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4252" w:type="dxa"/>
            <w:gridSpan w:val="3"/>
            <w:vAlign w:val="center"/>
          </w:tc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1418" w:type="dxa"/>
            <w:vAlign w:val="center"/>
          </w:tcPr>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jc w:val="center"/>
              <w:rPr>
                <w:rFonts w:ascii="宋体" w:hAnsi="宋体" w:eastAsia="宋体"/>
                <w:sz w:val="18"/>
                <w:szCs w:val="18"/>
              </w:rPr>
            </w:pPr>
            <w:r>
              <w:rPr>
                <w:rFonts w:hint="eastAsia" w:ascii="宋体" w:hAnsi="宋体" w:eastAsia="宋体"/>
                <w:sz w:val="18"/>
                <w:szCs w:val="18"/>
              </w:rPr>
              <w:t>捕捞渔船船东</w:t>
            </w:r>
          </w:p>
        </w:tc>
        <w:tc>
          <w:tcPr>
            <w:tcW w:w="2410" w:type="dxa"/>
            <w:vAlign w:val="center"/>
          </w:tcPr>
          <w:p>
            <w:pPr>
              <w:adjustRightInd w:val="0"/>
              <w:snapToGrid w:val="0"/>
              <w:rPr>
                <w:rFonts w:ascii="宋体" w:hAnsi="宋体" w:eastAsia="宋体"/>
                <w:sz w:val="18"/>
                <w:szCs w:val="18"/>
              </w:rPr>
            </w:pPr>
          </w:p>
        </w:tc>
        <w:tc>
          <w:tcPr>
            <w:tcW w:w="992" w:type="dxa"/>
            <w:vAlign w:val="center"/>
          </w:tcPr>
          <w:p>
            <w:pPr>
              <w:adjustRightInd w:val="0"/>
              <w:snapToGrid w:val="0"/>
              <w:jc w:val="center"/>
              <w:rPr>
                <w:rFonts w:hint="eastAsia" w:ascii="宋体" w:hAnsi="宋体" w:eastAsia="宋体"/>
                <w:sz w:val="18"/>
                <w:szCs w:val="18"/>
              </w:rPr>
            </w:pPr>
            <w:r>
              <w:rPr>
                <w:rFonts w:hint="eastAsia" w:ascii="宋体" w:hAnsi="宋体" w:eastAsia="宋体"/>
                <w:sz w:val="18"/>
                <w:szCs w:val="18"/>
              </w:rPr>
              <w:t>船</w:t>
            </w:r>
            <w:r>
              <w:rPr>
                <w:rFonts w:ascii="宋体" w:hAnsi="宋体" w:eastAsia="宋体"/>
                <w:sz w:val="18"/>
                <w:szCs w:val="18"/>
              </w:rPr>
              <w:t>名号</w:t>
            </w:r>
          </w:p>
        </w:tc>
        <w:tc>
          <w:tcPr>
            <w:tcW w:w="3402" w:type="dxa"/>
            <w:gridSpan w:val="3"/>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241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3402" w:type="dxa"/>
            <w:gridSpan w:val="3"/>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41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85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418"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捕捞区域</w:t>
            </w:r>
          </w:p>
        </w:tc>
        <w:tc>
          <w:tcPr>
            <w:tcW w:w="4252" w:type="dxa"/>
            <w:gridSpan w:val="3"/>
            <w:tcBorders>
              <w:bottom w:val="single" w:color="auto" w:sz="8" w:space="0"/>
            </w:tcBorders>
            <w:vAlign w:val="center"/>
          </w:tcPr>
          <w:p>
            <w:pPr>
              <w:adjustRightInd w:val="0"/>
              <w:snapToGrid w:val="0"/>
              <w:jc w:val="center"/>
              <w:rPr>
                <w:rFonts w:ascii="宋体" w:hAnsi="宋体" w:eastAsia="宋体"/>
                <w:sz w:val="18"/>
                <w:szCs w:val="18"/>
              </w:rPr>
            </w:pPr>
          </w:p>
        </w:tc>
        <w:tc>
          <w:tcPr>
            <w:tcW w:w="1134" w:type="dxa"/>
            <w:tcBorders>
              <w:bottom w:val="single" w:color="auto" w:sz="8" w:space="0"/>
            </w:tcBorders>
            <w:vAlign w:val="center"/>
          </w:tcPr>
          <w:p>
            <w:pPr>
              <w:jc w:val="center"/>
              <w:rPr>
                <w:rFonts w:ascii="宋体" w:hAnsi="宋体" w:eastAsia="宋体"/>
                <w:sz w:val="18"/>
                <w:szCs w:val="18"/>
              </w:rPr>
            </w:pPr>
            <w:r>
              <w:rPr>
                <w:rFonts w:hint="eastAsia" w:ascii="宋体" w:hAnsi="宋体" w:eastAsia="宋体"/>
                <w:sz w:val="18"/>
                <w:szCs w:val="18"/>
              </w:rPr>
              <w:t>捕捞时间</w:t>
            </w:r>
          </w:p>
        </w:tc>
        <w:tc>
          <w:tcPr>
            <w:tcW w:w="1418"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41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418"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410"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850"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1134"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418"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“追溯</w:t>
      </w:r>
      <w:r>
        <w:rPr>
          <w:rFonts w:ascii="宋体" w:hAnsi="宋体" w:eastAsia="宋体"/>
          <w:sz w:val="18"/>
          <w:szCs w:val="18"/>
        </w:rPr>
        <w:t>凭证</w:t>
      </w:r>
      <w:r>
        <w:rPr>
          <w:rFonts w:hint="eastAsia" w:ascii="宋体" w:hAnsi="宋体" w:eastAsia="宋体"/>
          <w:sz w:val="18"/>
          <w:szCs w:val="18"/>
        </w:rPr>
        <w:t>”由水产品</w:t>
      </w:r>
      <w:r>
        <w:rPr>
          <w:rFonts w:ascii="宋体" w:hAnsi="宋体" w:eastAsia="宋体"/>
          <w:sz w:val="18"/>
          <w:szCs w:val="18"/>
        </w:rPr>
        <w:t>捕捞的生产主体</w:t>
      </w:r>
      <w:r>
        <w:rPr>
          <w:rFonts w:hint="eastAsia" w:ascii="宋体" w:hAnsi="宋体" w:eastAsia="宋体"/>
          <w:sz w:val="18"/>
          <w:szCs w:val="18"/>
        </w:rPr>
        <w:t>出具。</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“质保方式”指自检合格、委托检测合格、内部控制合格、承诺合格等合格中的一种或多种。</w:t>
      </w: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3.购货方不明确的，购货方相关信息可不填写。</w:t>
      </w:r>
    </w:p>
    <w:p>
      <w:pPr>
        <w:adjustRightInd w:val="0"/>
        <w:snapToGrid w:val="0"/>
        <w:ind w:firstLine="360" w:firstLineChars="200"/>
        <w:jc w:val="left"/>
        <w:rPr>
          <w:rFonts w:hint="eastAsia" w:ascii="宋体" w:hAnsi="宋体" w:eastAsia="宋体"/>
          <w:sz w:val="18"/>
          <w:szCs w:val="18"/>
        </w:rPr>
      </w:pPr>
      <w:r>
        <w:rPr>
          <w:rFonts w:ascii="宋体" w:hAnsi="宋体" w:eastAsia="宋体"/>
          <w:sz w:val="18"/>
          <w:szCs w:val="18"/>
        </w:rPr>
        <w:t>4</w:t>
      </w:r>
      <w:r>
        <w:rPr>
          <w:rFonts w:hint="eastAsia" w:ascii="宋体" w:hAnsi="宋体" w:eastAsia="宋体"/>
          <w:sz w:val="18"/>
          <w:szCs w:val="18"/>
        </w:rPr>
        <w:t>.“承运方</w:t>
      </w:r>
      <w:r>
        <w:rPr>
          <w:rFonts w:ascii="宋体" w:hAnsi="宋体" w:eastAsia="宋体"/>
          <w:sz w:val="18"/>
          <w:szCs w:val="18"/>
        </w:rPr>
        <w:t>”指水产品</w:t>
      </w:r>
      <w:r>
        <w:rPr>
          <w:rFonts w:hint="eastAsia" w:ascii="宋体" w:hAnsi="宋体" w:eastAsia="宋体"/>
          <w:sz w:val="18"/>
          <w:szCs w:val="18"/>
        </w:rPr>
        <w:t>货物</w:t>
      </w:r>
      <w:r>
        <w:rPr>
          <w:rFonts w:ascii="宋体" w:hAnsi="宋体" w:eastAsia="宋体"/>
          <w:sz w:val="18"/>
          <w:szCs w:val="18"/>
        </w:rPr>
        <w:t>的</w:t>
      </w:r>
      <w:r>
        <w:rPr>
          <w:rFonts w:hint="eastAsia" w:ascii="宋体" w:hAnsi="宋体" w:eastAsia="宋体"/>
          <w:sz w:val="18"/>
          <w:szCs w:val="18"/>
        </w:rPr>
        <w:t>承运主体</w:t>
      </w:r>
      <w:r>
        <w:rPr>
          <w:rFonts w:ascii="宋体" w:hAnsi="宋体" w:eastAsia="宋体"/>
          <w:sz w:val="18"/>
          <w:szCs w:val="18"/>
        </w:rPr>
        <w:t>。</w:t>
      </w:r>
    </w:p>
    <w:p>
      <w:pPr>
        <w:adjustRightInd w:val="0"/>
        <w:snapToGrid w:val="0"/>
        <w:ind w:firstLine="360" w:firstLineChars="200"/>
        <w:jc w:val="left"/>
        <w:rPr>
          <w:rFonts w:ascii="黑体" w:hAnsi="黑体" w:eastAsia="黑体"/>
          <w:sz w:val="32"/>
        </w:rPr>
      </w:pPr>
      <w:r>
        <w:rPr>
          <w:rFonts w:ascii="宋体" w:hAnsi="宋体" w:eastAsia="宋体"/>
          <w:sz w:val="18"/>
          <w:szCs w:val="18"/>
        </w:rPr>
        <w:br w:type="page"/>
      </w:r>
      <w:r>
        <w:rPr>
          <w:rFonts w:hint="eastAsia" w:ascii="黑体" w:hAnsi="黑体" w:eastAsia="黑体"/>
          <w:sz w:val="32"/>
        </w:rPr>
        <w:t>附件</w:t>
      </w:r>
      <w:r>
        <w:rPr>
          <w:rFonts w:hint="default" w:ascii="黑体" w:hAnsi="黑体" w:eastAsia="黑体"/>
          <w:sz w:val="32"/>
          <w:lang w:val="en-US" w:eastAsia="zh-CN"/>
        </w:rPr>
        <w:t>4</w:t>
      </w:r>
    </w:p>
    <w:p>
      <w:pPr>
        <w:snapToGrid w:val="0"/>
        <w:ind w:left="-836" w:leftChars="-398" w:right="-512" w:rightChars="-244" w:firstLine="413" w:firstLineChars="115"/>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w:t>
      </w:r>
      <w:r>
        <w:rPr>
          <w:rFonts w:hint="eastAsia" w:ascii="方正小标宋简体" w:hAnsi="方正小标宋简体" w:eastAsia="方正小标宋简体" w:cs="方正小标宋简体"/>
          <w:sz w:val="36"/>
          <w:szCs w:val="36"/>
        </w:rPr>
        <w:t>水产品追溯凭证</w:t>
      </w:r>
    </w:p>
    <w:p>
      <w:pPr>
        <w:snapToGrid w:val="0"/>
        <w:ind w:left="-836" w:leftChars="-398" w:right="-512" w:rightChars="-244" w:firstLine="276" w:firstLineChars="115"/>
        <w:jc w:val="center"/>
        <w:rPr>
          <w:rFonts w:hint="eastAsia" w:ascii="黑体" w:hAnsi="黑体" w:eastAsia="黑体"/>
          <w:sz w:val="36"/>
          <w:szCs w:val="36"/>
        </w:rPr>
      </w:pPr>
      <w:r>
        <w:rPr>
          <w:rFonts w:ascii="宋体" w:hAnsi="宋体" w:eastAsia="宋体"/>
          <w:sz w:val="24"/>
          <w:szCs w:val="36"/>
        </w:rPr>
        <w:t>(</w:t>
      </w:r>
      <w:r>
        <w:rPr>
          <w:rFonts w:hint="eastAsia" w:ascii="宋体" w:hAnsi="宋体" w:eastAsia="宋体"/>
          <w:sz w:val="24"/>
          <w:szCs w:val="36"/>
        </w:rPr>
        <w:t>海上</w:t>
      </w:r>
      <w:r>
        <w:rPr>
          <w:rFonts w:ascii="宋体" w:hAnsi="宋体" w:eastAsia="宋体"/>
          <w:sz w:val="24"/>
          <w:szCs w:val="36"/>
        </w:rPr>
        <w:t>收购</w:t>
      </w:r>
      <w:r>
        <w:rPr>
          <w:rFonts w:hint="eastAsia" w:ascii="宋体" w:hAnsi="宋体" w:eastAsia="宋体"/>
          <w:sz w:val="24"/>
          <w:szCs w:val="36"/>
        </w:rPr>
        <w:t>环节</w:t>
      </w:r>
      <w:r>
        <w:rPr>
          <w:rFonts w:ascii="宋体" w:hAnsi="宋体" w:eastAsia="宋体"/>
          <w:sz w:val="24"/>
          <w:szCs w:val="36"/>
        </w:rPr>
        <w:t>)</w:t>
      </w:r>
    </w:p>
    <w:p>
      <w:pPr>
        <w:adjustRightInd w:val="0"/>
        <w:snapToGrid w:val="0"/>
        <w:jc w:val="righ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77696" behindDoc="0" locked="0" layoutInCell="1" allowOverlap="1">
                <wp:simplePos x="0" y="0"/>
                <wp:positionH relativeFrom="column">
                  <wp:posOffset>5485130</wp:posOffset>
                </wp:positionH>
                <wp:positionV relativeFrom="paragraph">
                  <wp:posOffset>132715</wp:posOffset>
                </wp:positionV>
                <wp:extent cx="336550" cy="2451100"/>
                <wp:effectExtent l="0" t="0" r="6350" b="6350"/>
                <wp:wrapNone/>
                <wp:docPr id="7" name="矩形 8"/>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21"/>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8" o:spid="_x0000_s1026" o:spt="1" style="position:absolute;left:0pt;margin-left:431.9pt;margin-top:10.45pt;height:193pt;width:26.5pt;z-index:251677696;mso-width-relative:page;mso-height-relative:page;" fillcolor="#FFFFFF" filled="t" stroked="f" coordsize="21600,21600" o:gfxdata="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FWK&#10;ydsAAAAKAQAADwAAAAAAAAABACAAAAAiAAAAZHJzL2Rvd25yZXYueG1sUEsBAhQAFAAAAAgAh07i&#10;QIFwStmtAQAAMwMAAA4AAAAAAAAAAQAgAAAAKgEAAGRycy9lMm9Eb2MueG1sUEsFBgAAAAAGAAYA&#10;WQEAAEkFA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21"/>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410"/>
        <w:gridCol w:w="1134"/>
        <w:gridCol w:w="425"/>
        <w:gridCol w:w="283"/>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3969" w:type="dxa"/>
            <w:gridSpan w:val="3"/>
            <w:vAlign w:val="center"/>
          </w:tcPr>
          <w:p/>
          <w:p/>
          <w:p>
            <w:pPr>
              <w:adjustRightInd w:val="0"/>
              <w:snapToGrid w:val="0"/>
              <w:jc w:val="center"/>
              <w:rPr>
                <w:rFonts w:ascii="宋体" w:hAnsi="宋体" w:eastAsia="宋体"/>
                <w:sz w:val="18"/>
                <w:szCs w:val="18"/>
              </w:rPr>
            </w:pPr>
          </w:p>
        </w:tc>
        <w:tc>
          <w:tcPr>
            <w:tcW w:w="1276" w:type="dxa"/>
            <w:gridSpan w:val="2"/>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1559" w:type="dxa"/>
            <w:vAlign w:val="center"/>
          </w:tcPr>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jc w:val="center"/>
              <w:rPr>
                <w:rFonts w:ascii="宋体" w:hAnsi="宋体" w:eastAsia="宋体"/>
                <w:sz w:val="18"/>
                <w:szCs w:val="18"/>
              </w:rPr>
            </w:pPr>
            <w:r>
              <w:rPr>
                <w:rFonts w:hint="eastAsia" w:ascii="宋体" w:hAnsi="宋体" w:eastAsia="宋体"/>
                <w:sz w:val="18"/>
                <w:szCs w:val="18"/>
              </w:rPr>
              <w:t>收购船船东</w:t>
            </w:r>
          </w:p>
        </w:tc>
        <w:tc>
          <w:tcPr>
            <w:tcW w:w="241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船名号</w:t>
            </w:r>
          </w:p>
        </w:tc>
        <w:tc>
          <w:tcPr>
            <w:tcW w:w="3260" w:type="dxa"/>
            <w:gridSpan w:val="4"/>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jc w:val="center"/>
              <w:rPr>
                <w:rFonts w:ascii="宋体" w:hAnsi="宋体" w:eastAsia="宋体"/>
                <w:sz w:val="18"/>
                <w:szCs w:val="18"/>
              </w:rPr>
            </w:pPr>
            <w:r>
              <w:rPr>
                <w:rFonts w:hint="eastAsia" w:ascii="宋体" w:hAnsi="宋体" w:eastAsia="宋体"/>
                <w:sz w:val="18"/>
                <w:szCs w:val="18"/>
              </w:rPr>
              <w:t>联系人</w:t>
            </w:r>
          </w:p>
        </w:tc>
        <w:tc>
          <w:tcPr>
            <w:tcW w:w="241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3260" w:type="dxa"/>
            <w:gridSpan w:val="4"/>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41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数量(公斤)</w:t>
            </w:r>
          </w:p>
        </w:tc>
        <w:tc>
          <w:tcPr>
            <w:tcW w:w="708" w:type="dxa"/>
            <w:gridSpan w:val="2"/>
            <w:vAlign w:val="center"/>
          </w:tcPr>
          <w:p>
            <w:pPr>
              <w:adjustRightInd w:val="0"/>
              <w:snapToGrid w:val="0"/>
              <w:jc w:val="center"/>
              <w:rPr>
                <w:rFonts w:ascii="宋体" w:hAnsi="宋体" w:eastAsia="宋体"/>
                <w:sz w:val="18"/>
                <w:szCs w:val="18"/>
              </w:rPr>
            </w:pPr>
          </w:p>
        </w:tc>
        <w:tc>
          <w:tcPr>
            <w:tcW w:w="99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559"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产品来源</w:t>
            </w:r>
          </w:p>
        </w:tc>
        <w:tc>
          <w:tcPr>
            <w:tcW w:w="4252" w:type="dxa"/>
            <w:gridSpan w:val="4"/>
            <w:tcBorders>
              <w:bottom w:val="single" w:color="auto" w:sz="8" w:space="0"/>
            </w:tcBorders>
            <w:vAlign w:val="center"/>
          </w:tcPr>
          <w:p>
            <w:pPr>
              <w:adjustRightInd w:val="0"/>
              <w:snapToGrid w:val="0"/>
              <w:jc w:val="center"/>
              <w:rPr>
                <w:rFonts w:ascii="宋体" w:hAnsi="宋体" w:eastAsia="宋体"/>
                <w:sz w:val="18"/>
                <w:szCs w:val="18"/>
              </w:rPr>
            </w:pPr>
          </w:p>
        </w:tc>
        <w:tc>
          <w:tcPr>
            <w:tcW w:w="993" w:type="dxa"/>
            <w:tcBorders>
              <w:bottom w:val="single" w:color="auto" w:sz="8" w:space="0"/>
            </w:tcBorders>
            <w:vAlign w:val="center"/>
          </w:tcPr>
          <w:p>
            <w:pPr>
              <w:jc w:val="center"/>
              <w:rPr>
                <w:rFonts w:ascii="宋体" w:hAnsi="宋体" w:eastAsia="宋体"/>
                <w:sz w:val="18"/>
                <w:szCs w:val="18"/>
              </w:rPr>
            </w:pPr>
            <w:r>
              <w:rPr>
                <w:rFonts w:hint="eastAsia" w:ascii="宋体" w:hAnsi="宋体" w:eastAsia="宋体"/>
                <w:sz w:val="18"/>
                <w:szCs w:val="18"/>
              </w:rPr>
              <w:t>收购时间</w:t>
            </w:r>
          </w:p>
        </w:tc>
        <w:tc>
          <w:tcPr>
            <w:tcW w:w="1559"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410" w:type="dxa"/>
            <w:tcBorders>
              <w:top w:val="single" w:color="auto" w:sz="8" w:space="0"/>
              <w:left w:val="single" w:color="auto" w:sz="4" w:space="0"/>
              <w:bottom w:val="single" w:color="auto" w:sz="4" w:space="0"/>
              <w:right w:val="single" w:color="auto" w:sz="4" w:space="0"/>
            </w:tcBorders>
            <w:vAlign w:val="center"/>
          </w:tcPr>
          <w:p>
            <w:pPr>
              <w:adjustRightInd w:val="0"/>
              <w:snapToGrid w:val="0"/>
              <w:rPr>
                <w:rFonts w:ascii="宋体" w:hAnsi="宋体" w:eastAsia="宋体"/>
                <w:sz w:val="18"/>
                <w:szCs w:val="18"/>
              </w:rPr>
            </w:pP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708"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410"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1134"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708" w:type="dxa"/>
            <w:gridSpan w:val="2"/>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hint="eastAsia"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“追溯</w:t>
      </w:r>
      <w:r>
        <w:rPr>
          <w:rFonts w:ascii="宋体" w:hAnsi="宋体" w:eastAsia="宋体"/>
          <w:sz w:val="18"/>
          <w:szCs w:val="18"/>
        </w:rPr>
        <w:t>凭证</w:t>
      </w:r>
      <w:r>
        <w:rPr>
          <w:rFonts w:hint="eastAsia" w:ascii="宋体" w:hAnsi="宋体" w:eastAsia="宋体"/>
          <w:sz w:val="18"/>
          <w:szCs w:val="18"/>
        </w:rPr>
        <w:t>”由收购船主体出具。</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.“质保方式”指自检合格、委托检测合格、内部控制合格、承诺合格等合格中的一种或多种。</w:t>
      </w: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3. 购货方不明确的，购货方相关信息可不填写。</w:t>
      </w:r>
    </w:p>
    <w:p>
      <w:pPr>
        <w:adjustRightInd w:val="0"/>
        <w:snapToGrid w:val="0"/>
        <w:ind w:firstLine="360" w:firstLineChars="200"/>
        <w:jc w:val="left"/>
        <w:rPr>
          <w:rFonts w:hint="eastAsia" w:ascii="宋体" w:hAnsi="宋体" w:eastAsia="宋体"/>
          <w:sz w:val="18"/>
          <w:szCs w:val="18"/>
        </w:rPr>
      </w:pPr>
      <w:r>
        <w:rPr>
          <w:rFonts w:ascii="宋体" w:hAnsi="宋体" w:eastAsia="宋体"/>
          <w:sz w:val="18"/>
          <w:szCs w:val="18"/>
        </w:rPr>
        <w:t>4“产品来源”指所收购水产品的捕捞渔船。</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5</w:t>
      </w:r>
      <w:r>
        <w:rPr>
          <w:rFonts w:hint="eastAsia" w:ascii="宋体" w:hAnsi="宋体" w:eastAsia="宋体"/>
          <w:sz w:val="18"/>
          <w:szCs w:val="18"/>
        </w:rPr>
        <w:t>.“承运方</w:t>
      </w:r>
      <w:r>
        <w:rPr>
          <w:rFonts w:ascii="宋体" w:hAnsi="宋体" w:eastAsia="宋体"/>
          <w:sz w:val="18"/>
          <w:szCs w:val="18"/>
        </w:rPr>
        <w:t>”指水产品</w:t>
      </w:r>
      <w:r>
        <w:rPr>
          <w:rFonts w:hint="eastAsia" w:ascii="宋体" w:hAnsi="宋体" w:eastAsia="宋体"/>
          <w:sz w:val="18"/>
          <w:szCs w:val="18"/>
        </w:rPr>
        <w:t>货物</w:t>
      </w:r>
      <w:r>
        <w:rPr>
          <w:rFonts w:ascii="宋体" w:hAnsi="宋体" w:eastAsia="宋体"/>
          <w:sz w:val="18"/>
          <w:szCs w:val="18"/>
        </w:rPr>
        <w:t>的</w:t>
      </w:r>
      <w:r>
        <w:rPr>
          <w:rFonts w:hint="eastAsia" w:ascii="宋体" w:hAnsi="宋体" w:eastAsia="宋体"/>
          <w:sz w:val="18"/>
          <w:szCs w:val="18"/>
        </w:rPr>
        <w:t>承运主体</w:t>
      </w:r>
      <w:r>
        <w:rPr>
          <w:rFonts w:ascii="宋体" w:hAnsi="宋体" w:eastAsia="宋体"/>
          <w:sz w:val="18"/>
          <w:szCs w:val="18"/>
        </w:rPr>
        <w:t>。</w:t>
      </w:r>
    </w:p>
    <w:p>
      <w:pPr>
        <w:pBdr>
          <w:bottom w:val="single" w:color="auto" w:sz="6" w:space="1"/>
        </w:pBdr>
        <w:adjustRightInd w:val="0"/>
        <w:snapToGrid w:val="0"/>
        <w:jc w:val="left"/>
        <w:rPr>
          <w:rFonts w:hint="eastAsia" w:ascii="宋体" w:hAnsi="宋体" w:eastAsia="宋体"/>
          <w:sz w:val="18"/>
          <w:szCs w:val="18"/>
        </w:rPr>
      </w:pPr>
    </w:p>
    <w:p>
      <w:pPr>
        <w:adjustRightInd w:val="0"/>
        <w:snapToGrid w:val="0"/>
        <w:jc w:val="left"/>
        <w:rPr>
          <w:rFonts w:hint="eastAsia" w:ascii="宋体" w:hAnsi="宋体" w:eastAsia="宋体"/>
          <w:sz w:val="18"/>
          <w:szCs w:val="18"/>
        </w:rPr>
      </w:pPr>
    </w:p>
    <w:p>
      <w:pPr>
        <w:snapToGrid w:val="0"/>
        <w:ind w:left="-836" w:leftChars="-398" w:right="-512" w:rightChars="-244" w:firstLine="413" w:firstLineChars="115"/>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w:t>
      </w:r>
      <w:r>
        <w:rPr>
          <w:rFonts w:hint="eastAsia" w:ascii="方正小标宋简体" w:hAnsi="方正小标宋简体" w:eastAsia="方正小标宋简体" w:cs="方正小标宋简体"/>
          <w:sz w:val="36"/>
          <w:szCs w:val="36"/>
        </w:rPr>
        <w:t>水产品追溯凭证</w:t>
      </w:r>
    </w:p>
    <w:p>
      <w:pPr>
        <w:snapToGrid w:val="0"/>
        <w:ind w:left="-836" w:leftChars="-398" w:right="-512" w:rightChars="-244" w:firstLine="276" w:firstLineChars="115"/>
        <w:jc w:val="center"/>
        <w:rPr>
          <w:rFonts w:hint="eastAsia" w:ascii="黑体" w:hAnsi="黑体" w:eastAsia="黑体"/>
          <w:sz w:val="36"/>
          <w:szCs w:val="36"/>
        </w:rPr>
      </w:pPr>
      <w:r>
        <w:rPr>
          <w:rFonts w:ascii="宋体" w:hAnsi="宋体" w:eastAsia="宋体"/>
          <w:sz w:val="24"/>
          <w:szCs w:val="36"/>
        </w:rPr>
        <w:t>(</w:t>
      </w:r>
      <w:r>
        <w:rPr>
          <w:rFonts w:hint="eastAsia" w:ascii="宋体" w:hAnsi="宋体" w:eastAsia="宋体"/>
          <w:sz w:val="24"/>
          <w:szCs w:val="36"/>
        </w:rPr>
        <w:t>海上</w:t>
      </w:r>
      <w:r>
        <w:rPr>
          <w:rFonts w:ascii="宋体" w:hAnsi="宋体" w:eastAsia="宋体"/>
          <w:sz w:val="24"/>
          <w:szCs w:val="36"/>
        </w:rPr>
        <w:t>收购</w:t>
      </w:r>
      <w:r>
        <w:rPr>
          <w:rFonts w:hint="eastAsia" w:ascii="宋体" w:hAnsi="宋体" w:eastAsia="宋体"/>
          <w:sz w:val="24"/>
          <w:szCs w:val="36"/>
        </w:rPr>
        <w:t>环节</w:t>
      </w:r>
      <w:r>
        <w:rPr>
          <w:rFonts w:ascii="宋体" w:hAnsi="宋体" w:eastAsia="宋体"/>
          <w:sz w:val="24"/>
          <w:szCs w:val="36"/>
        </w:rPr>
        <w:t>)</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78720" behindDoc="0" locked="0" layoutInCell="1" allowOverlap="1">
                <wp:simplePos x="0" y="0"/>
                <wp:positionH relativeFrom="column">
                  <wp:posOffset>5478145</wp:posOffset>
                </wp:positionH>
                <wp:positionV relativeFrom="paragraph">
                  <wp:posOffset>132715</wp:posOffset>
                </wp:positionV>
                <wp:extent cx="336550" cy="2451100"/>
                <wp:effectExtent l="0" t="0" r="6350" b="6350"/>
                <wp:wrapNone/>
                <wp:docPr id="8" name="矩形 9"/>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收购船</w:t>
                            </w:r>
                            <w:r>
                              <w:rPr>
                                <w:rFonts w:hint="eastAsia" w:ascii="宋体" w:hAnsi="宋体"/>
                                <w:sz w:val="16"/>
                                <w:szCs w:val="21"/>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9" o:spid="_x0000_s1026" o:spt="1" style="position:absolute;left:0pt;margin-left:431.35pt;margin-top:10.45pt;height:193pt;width:26.5pt;z-index:251678720;mso-width-relative:page;mso-height-relative:page;" fillcolor="#FFFFFF" filled="t" stroked="f" coordsize="21600,21600" o:gfxdata="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Ogva&#10;2wAAAAoBAAAPAAAAAAAAAAEAIAAAACIAAABkcnMvZG93bnJldi54bWxQSwECFAAUAAAACACHTuJA&#10;LnMQW6wBAAAzAwAADgAAAAAAAAABACAAAAAqAQAAZHJzL2Uyb0RvYy54bWxQSwUGAAAAAAYABgBZ&#10;AQAASAU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收购船</w:t>
                      </w:r>
                      <w:r>
                        <w:rPr>
                          <w:rFonts w:hint="eastAsia" w:ascii="宋体" w:hAnsi="宋体"/>
                          <w:sz w:val="16"/>
                          <w:szCs w:val="21"/>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410"/>
        <w:gridCol w:w="1134"/>
        <w:gridCol w:w="425"/>
        <w:gridCol w:w="283"/>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3969" w:type="dxa"/>
            <w:gridSpan w:val="3"/>
            <w:vAlign w:val="center"/>
          </w:tcPr>
          <w:p/>
          <w:p/>
          <w:p>
            <w:pPr>
              <w:adjustRightInd w:val="0"/>
              <w:snapToGrid w:val="0"/>
              <w:jc w:val="center"/>
              <w:rPr>
                <w:rFonts w:ascii="宋体" w:hAnsi="宋体" w:eastAsia="宋体"/>
                <w:sz w:val="18"/>
                <w:szCs w:val="18"/>
              </w:rPr>
            </w:pPr>
          </w:p>
        </w:tc>
        <w:tc>
          <w:tcPr>
            <w:tcW w:w="1276" w:type="dxa"/>
            <w:gridSpan w:val="2"/>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1559" w:type="dxa"/>
            <w:vAlign w:val="center"/>
          </w:tcPr>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jc w:val="center"/>
              <w:rPr>
                <w:rFonts w:ascii="宋体" w:hAnsi="宋体" w:eastAsia="宋体"/>
                <w:sz w:val="18"/>
                <w:szCs w:val="18"/>
              </w:rPr>
            </w:pPr>
            <w:r>
              <w:rPr>
                <w:rFonts w:hint="eastAsia" w:ascii="宋体" w:hAnsi="宋体" w:eastAsia="宋体"/>
                <w:sz w:val="18"/>
                <w:szCs w:val="18"/>
              </w:rPr>
              <w:t>收购船船东</w:t>
            </w:r>
          </w:p>
        </w:tc>
        <w:tc>
          <w:tcPr>
            <w:tcW w:w="241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船名号</w:t>
            </w:r>
          </w:p>
        </w:tc>
        <w:tc>
          <w:tcPr>
            <w:tcW w:w="3260" w:type="dxa"/>
            <w:gridSpan w:val="4"/>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jc w:val="center"/>
              <w:rPr>
                <w:rFonts w:ascii="宋体" w:hAnsi="宋体" w:eastAsia="宋体"/>
                <w:sz w:val="18"/>
                <w:szCs w:val="18"/>
              </w:rPr>
            </w:pPr>
            <w:r>
              <w:rPr>
                <w:rFonts w:hint="eastAsia" w:ascii="宋体" w:hAnsi="宋体" w:eastAsia="宋体"/>
                <w:sz w:val="18"/>
                <w:szCs w:val="18"/>
              </w:rPr>
              <w:t>联系人</w:t>
            </w:r>
          </w:p>
        </w:tc>
        <w:tc>
          <w:tcPr>
            <w:tcW w:w="241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3260" w:type="dxa"/>
            <w:gridSpan w:val="4"/>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41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410" w:type="dxa"/>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数量(公斤)</w:t>
            </w:r>
          </w:p>
        </w:tc>
        <w:tc>
          <w:tcPr>
            <w:tcW w:w="708" w:type="dxa"/>
            <w:gridSpan w:val="2"/>
            <w:vAlign w:val="center"/>
          </w:tcPr>
          <w:p>
            <w:pPr>
              <w:adjustRightInd w:val="0"/>
              <w:snapToGrid w:val="0"/>
              <w:jc w:val="center"/>
              <w:rPr>
                <w:rFonts w:ascii="宋体" w:hAnsi="宋体" w:eastAsia="宋体"/>
                <w:sz w:val="18"/>
                <w:szCs w:val="18"/>
              </w:rPr>
            </w:pPr>
          </w:p>
        </w:tc>
        <w:tc>
          <w:tcPr>
            <w:tcW w:w="99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559"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产品来源</w:t>
            </w:r>
          </w:p>
        </w:tc>
        <w:tc>
          <w:tcPr>
            <w:tcW w:w="4252" w:type="dxa"/>
            <w:gridSpan w:val="4"/>
            <w:tcBorders>
              <w:bottom w:val="single" w:color="auto" w:sz="8" w:space="0"/>
            </w:tcBorders>
            <w:vAlign w:val="center"/>
          </w:tcPr>
          <w:p>
            <w:pPr>
              <w:adjustRightInd w:val="0"/>
              <w:snapToGrid w:val="0"/>
              <w:jc w:val="center"/>
              <w:rPr>
                <w:rFonts w:ascii="宋体" w:hAnsi="宋体" w:eastAsia="宋体"/>
                <w:sz w:val="18"/>
                <w:szCs w:val="18"/>
              </w:rPr>
            </w:pPr>
          </w:p>
        </w:tc>
        <w:tc>
          <w:tcPr>
            <w:tcW w:w="993" w:type="dxa"/>
            <w:tcBorders>
              <w:bottom w:val="single" w:color="auto" w:sz="8" w:space="0"/>
            </w:tcBorders>
            <w:vAlign w:val="center"/>
          </w:tcPr>
          <w:p>
            <w:pPr>
              <w:jc w:val="center"/>
              <w:rPr>
                <w:rFonts w:ascii="宋体" w:hAnsi="宋体" w:eastAsia="宋体"/>
                <w:sz w:val="18"/>
                <w:szCs w:val="18"/>
              </w:rPr>
            </w:pPr>
            <w:r>
              <w:rPr>
                <w:rFonts w:hint="eastAsia" w:ascii="宋体" w:hAnsi="宋体" w:eastAsia="宋体"/>
                <w:sz w:val="18"/>
                <w:szCs w:val="18"/>
              </w:rPr>
              <w:t>收购时间</w:t>
            </w:r>
          </w:p>
        </w:tc>
        <w:tc>
          <w:tcPr>
            <w:tcW w:w="1559"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410" w:type="dxa"/>
            <w:tcBorders>
              <w:top w:val="single" w:color="auto" w:sz="8" w:space="0"/>
              <w:left w:val="single" w:color="auto" w:sz="4" w:space="0"/>
              <w:bottom w:val="single" w:color="auto" w:sz="4" w:space="0"/>
              <w:right w:val="single" w:color="auto" w:sz="4" w:space="0"/>
            </w:tcBorders>
            <w:vAlign w:val="center"/>
          </w:tcPr>
          <w:p>
            <w:pPr>
              <w:adjustRightInd w:val="0"/>
              <w:snapToGrid w:val="0"/>
              <w:rPr>
                <w:rFonts w:ascii="宋体" w:hAnsi="宋体" w:eastAsia="宋体"/>
                <w:sz w:val="18"/>
                <w:szCs w:val="18"/>
              </w:rPr>
            </w:pP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708"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413"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410"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1134"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708" w:type="dxa"/>
            <w:gridSpan w:val="2"/>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993"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559"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hint="eastAsia"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“追溯</w:t>
      </w:r>
      <w:r>
        <w:rPr>
          <w:rFonts w:ascii="宋体" w:hAnsi="宋体" w:eastAsia="宋体"/>
          <w:sz w:val="18"/>
          <w:szCs w:val="18"/>
        </w:rPr>
        <w:t>凭证</w:t>
      </w:r>
      <w:r>
        <w:rPr>
          <w:rFonts w:hint="eastAsia" w:ascii="宋体" w:hAnsi="宋体" w:eastAsia="宋体"/>
          <w:sz w:val="18"/>
          <w:szCs w:val="18"/>
        </w:rPr>
        <w:t>”由收购船主体出具。</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.“质保方式”指自检合格、委托检测合格、内部控制合格、承诺合格等合格中的一种或多种。</w:t>
      </w: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3. 购货方不明确的，购货方相关信息可不填写。</w:t>
      </w:r>
    </w:p>
    <w:p>
      <w:pPr>
        <w:adjustRightInd w:val="0"/>
        <w:snapToGrid w:val="0"/>
        <w:ind w:firstLine="360" w:firstLineChars="200"/>
        <w:jc w:val="left"/>
        <w:rPr>
          <w:rFonts w:hint="eastAsia" w:ascii="宋体" w:hAnsi="宋体" w:eastAsia="宋体"/>
          <w:sz w:val="18"/>
          <w:szCs w:val="18"/>
        </w:rPr>
      </w:pPr>
      <w:r>
        <w:rPr>
          <w:rFonts w:ascii="宋体" w:hAnsi="宋体" w:eastAsia="宋体"/>
          <w:sz w:val="18"/>
          <w:szCs w:val="18"/>
        </w:rPr>
        <w:t>4.</w:t>
      </w:r>
      <w:r>
        <w:rPr>
          <w:rFonts w:hint="eastAsia" w:ascii="宋体" w:hAnsi="宋体" w:eastAsia="宋体"/>
          <w:sz w:val="18"/>
          <w:szCs w:val="18"/>
        </w:rPr>
        <w:t>“</w:t>
      </w:r>
      <w:r>
        <w:rPr>
          <w:rFonts w:ascii="宋体" w:hAnsi="宋体" w:eastAsia="宋体"/>
          <w:sz w:val="18"/>
          <w:szCs w:val="18"/>
        </w:rPr>
        <w:t>产品来源”指所收购水产品的捕捞渔船。</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5</w:t>
      </w:r>
      <w:r>
        <w:rPr>
          <w:rFonts w:hint="eastAsia" w:ascii="宋体" w:hAnsi="宋体" w:eastAsia="宋体"/>
          <w:sz w:val="18"/>
          <w:szCs w:val="18"/>
        </w:rPr>
        <w:t>.“承运方</w:t>
      </w:r>
      <w:r>
        <w:rPr>
          <w:rFonts w:ascii="宋体" w:hAnsi="宋体" w:eastAsia="宋体"/>
          <w:sz w:val="18"/>
          <w:szCs w:val="18"/>
        </w:rPr>
        <w:t>”指水产品</w:t>
      </w:r>
      <w:r>
        <w:rPr>
          <w:rFonts w:hint="eastAsia" w:ascii="宋体" w:hAnsi="宋体" w:eastAsia="宋体"/>
          <w:sz w:val="18"/>
          <w:szCs w:val="18"/>
        </w:rPr>
        <w:t>货物</w:t>
      </w:r>
      <w:r>
        <w:rPr>
          <w:rFonts w:ascii="宋体" w:hAnsi="宋体" w:eastAsia="宋体"/>
          <w:sz w:val="18"/>
          <w:szCs w:val="18"/>
        </w:rPr>
        <w:t>的</w:t>
      </w:r>
      <w:r>
        <w:rPr>
          <w:rFonts w:hint="eastAsia" w:ascii="宋体" w:hAnsi="宋体" w:eastAsia="宋体"/>
          <w:sz w:val="18"/>
          <w:szCs w:val="18"/>
        </w:rPr>
        <w:t>承运主体</w:t>
      </w:r>
      <w:r>
        <w:rPr>
          <w:rFonts w:ascii="宋体" w:hAnsi="宋体" w:eastAsia="宋体"/>
          <w:sz w:val="18"/>
          <w:szCs w:val="18"/>
        </w:rPr>
        <w:t>。</w:t>
      </w:r>
    </w:p>
    <w:p>
      <w:pPr>
        <w:adjustRightInd w:val="0"/>
        <w:snapToGrid w:val="0"/>
        <w:spacing w:line="360" w:lineRule="auto"/>
        <w:jc w:val="left"/>
        <w:rPr>
          <w:rFonts w:ascii="黑体" w:eastAsia="黑体" w:cs="黑体"/>
          <w:sz w:val="32"/>
          <w:highlight w:val="none"/>
        </w:rPr>
      </w:pPr>
      <w:r>
        <w:rPr>
          <w:rFonts w:hint="eastAsia" w:ascii="黑体" w:hAnsi="黑体" w:eastAsia="黑体"/>
          <w:sz w:val="32"/>
        </w:rPr>
        <w:br w:type="page"/>
      </w:r>
      <w:r>
        <w:rPr>
          <w:rFonts w:hint="eastAsia" w:ascii="黑体" w:eastAsia="黑体" w:cs="黑体"/>
          <w:sz w:val="32"/>
          <w:highlight w:val="none"/>
        </w:rPr>
        <w:t>附件</w:t>
      </w:r>
      <w:r>
        <w:rPr>
          <w:rFonts w:hint="default" w:ascii="黑体" w:eastAsia="黑体" w:cs="黑体"/>
          <w:sz w:val="32"/>
          <w:highlight w:val="none"/>
          <w:lang w:val="en-US"/>
        </w:rPr>
        <w:t>5</w:t>
      </w:r>
    </w:p>
    <w:p>
      <w:pPr>
        <w:snapToGrid w:val="0"/>
        <w:jc w:val="center"/>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lang w:eastAsia="zh-CN"/>
        </w:rPr>
        <w:t>福建省</w:t>
      </w:r>
      <w:r>
        <w:rPr>
          <w:rFonts w:hint="eastAsia" w:ascii="方正小标宋简体" w:hAnsi="方正小标宋简体" w:eastAsia="方正小标宋简体" w:cs="方正小标宋简体"/>
          <w:sz w:val="36"/>
          <w:szCs w:val="36"/>
          <w:highlight w:val="none"/>
        </w:rPr>
        <w:t>食用农产品追溯标签</w:t>
      </w:r>
      <w:r>
        <w:rPr>
          <w:rFonts w:hint="eastAsia" w:ascii="方正小标宋简体" w:hAnsi="方正小标宋简体" w:eastAsia="方正小标宋简体" w:cs="方正小标宋简体"/>
          <w:sz w:val="36"/>
          <w:szCs w:val="36"/>
          <w:highlight w:val="none"/>
          <w:lang w:eastAsia="zh-CN"/>
        </w:rPr>
        <w:t>样式</w:t>
      </w:r>
    </w:p>
    <w:p>
      <w:pPr>
        <w:snapToGrid w:val="0"/>
        <w:jc w:val="center"/>
        <w:rPr>
          <w:rFonts w:hint="eastAsia" w:ascii="方正小标宋简体" w:hAnsi="方正小标宋简体" w:eastAsia="方正小标宋简体" w:cs="方正小标宋简体"/>
          <w:sz w:val="36"/>
          <w:szCs w:val="36"/>
          <w:highlight w:val="none"/>
        </w:rPr>
      </w:pPr>
    </w:p>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样式一：长方形追溯标签</w:t>
      </w:r>
    </w:p>
    <w:p>
      <w:pPr>
        <w:jc w:val="left"/>
        <w:rPr>
          <w:rFonts w:hint="eastAsia" w:ascii="黑体" w:hAnsi="黑体" w:eastAsia="黑体" w:cs="黑体"/>
          <w:b w:val="0"/>
          <w:bCs w:val="0"/>
          <w:sz w:val="32"/>
          <w:szCs w:val="32"/>
          <w:lang w:val="en-US" w:eastAsia="zh-CN"/>
        </w:rPr>
      </w:pPr>
    </w:p>
    <w:p>
      <w:pPr>
        <w:pStyle w:val="5"/>
        <w:numPr>
          <w:ilvl w:val="0"/>
          <w:numId w:val="3"/>
        </w:numPr>
        <w:ind w:firstLineChars="0"/>
      </w:pPr>
      <w:r>
        <w:rPr>
          <w:rFonts w:hint="eastAsia"/>
        </w:rPr>
        <w:t>上方文字为“福建省农产品质量安全追溯平台”；</w:t>
      </w:r>
    </w:p>
    <w:p>
      <w:pPr>
        <w:pStyle w:val="5"/>
        <w:numPr>
          <w:ilvl w:val="0"/>
          <w:numId w:val="3"/>
        </w:numPr>
        <w:ind w:firstLineChars="0"/>
      </w:pPr>
      <w:r>
        <w:rPr>
          <w:rFonts w:hint="eastAsia"/>
        </w:rPr>
        <w:t>中间左侧为二维码框，该二维码扫描后必须链接到福建省农产品质量安全追溯平台并显示对应农产品的追溯信息；</w:t>
      </w:r>
    </w:p>
    <w:p>
      <w:pPr>
        <w:pStyle w:val="5"/>
        <w:numPr>
          <w:ilvl w:val="0"/>
          <w:numId w:val="3"/>
        </w:numPr>
        <w:ind w:firstLineChars="0"/>
      </w:pPr>
      <w:r>
        <w:rPr>
          <w:rFonts w:hint="eastAsia"/>
        </w:rPr>
        <w:t>右侧上部为“福建农产品质量安全”LOGO；LOGO下部为十四位标签顺序码，前面两位为大写字母FJ，后面十二位为数字；下部分文字为“一品一码 扫码溯源”；</w:t>
      </w:r>
    </w:p>
    <w:p>
      <w:pPr>
        <w:pStyle w:val="5"/>
        <w:numPr>
          <w:ilvl w:val="0"/>
          <w:numId w:val="3"/>
        </w:numPr>
        <w:ind w:firstLineChars="0"/>
      </w:pPr>
      <w:r>
        <w:rPr>
          <w:rFonts w:hint="eastAsia"/>
        </w:rPr>
        <w:t>长方形标签标准尺寸为36*20mm，二维码尺寸为13*13mm，“福建农产品质量安全”LOGO直径为8mm。标签尺寸及内容大小可根据实际同比例放大或者缩小；</w:t>
      </w:r>
    </w:p>
    <w:p>
      <w:pPr>
        <w:pStyle w:val="5"/>
        <w:numPr>
          <w:ilvl w:val="0"/>
          <w:numId w:val="3"/>
        </w:numPr>
        <w:ind w:firstLineChars="0"/>
      </w:pPr>
      <w:r>
        <w:rPr>
          <w:rFonts w:hint="eastAsia"/>
        </w:rPr>
        <w:t>材质为覆膜铜板纸格底热胶不干胶。</w:t>
      </w:r>
    </w:p>
    <w:p>
      <w:pPr>
        <w:pStyle w:val="5"/>
        <w:ind w:left="360" w:firstLine="0" w:firstLineChars="0"/>
      </w:pPr>
    </w:p>
    <w:p>
      <w:pPr>
        <w:pStyle w:val="5"/>
        <w:ind w:left="360" w:firstLine="0" w:firstLineChars="0"/>
      </w:pPr>
    </w:p>
    <w:p>
      <w:r>
        <w:drawing>
          <wp:inline distT="0" distB="0" distL="114300" distR="114300">
            <wp:extent cx="5615940" cy="3842385"/>
            <wp:effectExtent l="0" t="0" r="381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615940" cy="3842385"/>
                    </a:xfrm>
                    <a:prstGeom prst="rect">
                      <a:avLst/>
                    </a:prstGeom>
                    <a:noFill/>
                    <a:ln w="9525">
                      <a:noFill/>
                    </a:ln>
                  </pic:spPr>
                </pic:pic>
              </a:graphicData>
            </a:graphic>
          </wp:inline>
        </w:drawing>
      </w:r>
    </w:p>
    <w:p>
      <w:r>
        <w:br w:type="page"/>
      </w:r>
    </w:p>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样式二：椭圆形追溯标签</w:t>
      </w:r>
    </w:p>
    <w:p>
      <w:pPr>
        <w:snapToGrid w:val="0"/>
        <w:jc w:val="center"/>
        <w:rPr>
          <w:rFonts w:ascii="黑体" w:eastAsia="黑体" w:cs="黑体"/>
          <w:sz w:val="36"/>
          <w:szCs w:val="36"/>
        </w:rPr>
      </w:pPr>
    </w:p>
    <w:p>
      <w:pPr>
        <w:spacing w:line="440" w:lineRule="exact"/>
      </w:pPr>
      <w:r>
        <w:rPr>
          <w:rFonts w:hint="eastAsia"/>
        </w:rPr>
        <w:t>1.</w:t>
      </w:r>
      <w:r>
        <w:rPr>
          <w:rFonts w:hint="eastAsia"/>
        </w:rPr>
        <w:tab/>
      </w:r>
      <w:r>
        <w:rPr>
          <w:rFonts w:hint="eastAsia"/>
        </w:rPr>
        <w:t>上方文字为“福建省农产品质量安全追溯平台”；</w:t>
      </w:r>
    </w:p>
    <w:p>
      <w:pPr>
        <w:spacing w:line="440" w:lineRule="exact"/>
        <w:ind w:left="279" w:hanging="279" w:hangingChars="133"/>
      </w:pPr>
      <w:r>
        <w:rPr>
          <w:rFonts w:hint="eastAsia"/>
        </w:rPr>
        <w:t>2.</w:t>
      </w:r>
      <w:r>
        <w:rPr>
          <w:rFonts w:hint="eastAsia"/>
        </w:rPr>
        <w:tab/>
      </w:r>
      <w:r>
        <w:rPr>
          <w:rFonts w:hint="eastAsia"/>
        </w:rPr>
        <w:t>中间左侧为二维码框，该二维码扫描后必须链接到福建省农产品质量安全追溯平台并显示对应农产品的追溯信息；</w:t>
      </w:r>
    </w:p>
    <w:p>
      <w:pPr>
        <w:spacing w:line="440" w:lineRule="exact"/>
        <w:ind w:left="315" w:hanging="315" w:hangingChars="150"/>
      </w:pPr>
      <w:r>
        <w:rPr>
          <w:rFonts w:hint="eastAsia"/>
        </w:rPr>
        <w:t>3.</w:t>
      </w:r>
      <w:r>
        <w:rPr>
          <w:rFonts w:hint="eastAsia"/>
        </w:rPr>
        <w:tab/>
      </w:r>
      <w:r>
        <w:rPr>
          <w:rFonts w:hint="eastAsia"/>
        </w:rPr>
        <w:t>中间右侧上部分为“福建农产品质量安全”LOGO；LOGO下部为十四位识别码，前面两位为大写字母FJ，后面十二位为数字；</w:t>
      </w:r>
    </w:p>
    <w:p>
      <w:pPr>
        <w:spacing w:line="440" w:lineRule="exact"/>
      </w:pPr>
      <w:r>
        <w:rPr>
          <w:rFonts w:hint="eastAsia"/>
        </w:rPr>
        <w:t>4.下方文字为 “一品一码 扫码溯源”；</w:t>
      </w:r>
    </w:p>
    <w:p>
      <w:pPr>
        <w:spacing w:line="440" w:lineRule="exact"/>
        <w:ind w:left="210" w:hanging="210" w:hangingChars="100"/>
      </w:pPr>
      <w:r>
        <w:rPr>
          <w:rFonts w:hint="eastAsia"/>
        </w:rPr>
        <w:t>5.</w:t>
      </w:r>
      <w:r>
        <w:rPr>
          <w:rFonts w:hint="eastAsia"/>
        </w:rPr>
        <w:tab/>
      </w:r>
      <w:r>
        <w:rPr>
          <w:rFonts w:hint="eastAsia"/>
        </w:rPr>
        <w:t>椭圆形标签标准尺寸为长轴34mm、短轴22mm，二维码尺寸为11*11mm，“福建农产品质量安全”LOGO直径为8mm。标签尺寸及内容大小可根据实际同比例放大或者缩小；</w:t>
      </w:r>
    </w:p>
    <w:p>
      <w:pPr>
        <w:spacing w:line="440" w:lineRule="exact"/>
        <w:rPr>
          <w:rFonts w:hint="eastAsia"/>
        </w:rPr>
      </w:pPr>
      <w:r>
        <w:rPr>
          <w:rFonts w:hint="eastAsia"/>
        </w:rPr>
        <w:t>6.</w:t>
      </w:r>
      <w:r>
        <w:rPr>
          <w:rFonts w:hint="eastAsia"/>
        </w:rPr>
        <w:tab/>
      </w:r>
      <w:r>
        <w:rPr>
          <w:rFonts w:hint="eastAsia"/>
        </w:rPr>
        <w:t>材质为覆膜铜板纸水胶不干胶。</w:t>
      </w:r>
    </w:p>
    <w:p>
      <w:pPr>
        <w:spacing w:line="240" w:lineRule="auto"/>
        <w:jc w:val="center"/>
        <w:rPr>
          <w:rFonts w:hint="eastAsia" w:eastAsia="宋体"/>
          <w:lang w:eastAsia="zh-CN"/>
        </w:rPr>
      </w:pPr>
      <w:r>
        <w:rPr>
          <w:rFonts w:hint="eastAsia" w:eastAsia="宋体"/>
          <w:lang w:eastAsia="zh-CN"/>
        </w:rPr>
        <w:drawing>
          <wp:inline distT="0" distB="0" distL="114300" distR="114300">
            <wp:extent cx="4889500" cy="4768215"/>
            <wp:effectExtent l="0" t="0" r="6350" b="13335"/>
            <wp:docPr id="10" name="图片 2" descr="微信图片_2018080217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微信图片_20180802174853"/>
                    <pic:cNvPicPr>
                      <a:picLocks noChangeAspect="1"/>
                    </pic:cNvPicPr>
                  </pic:nvPicPr>
                  <pic:blipFill>
                    <a:blip r:embed="rId6"/>
                    <a:srcRect l="1961" t="7939" r="1826" b="7567"/>
                    <a:stretch>
                      <a:fillRect/>
                    </a:stretch>
                  </pic:blipFill>
                  <pic:spPr>
                    <a:xfrm>
                      <a:off x="0" y="0"/>
                      <a:ext cx="4889500" cy="4768215"/>
                    </a:xfrm>
                    <a:prstGeom prst="rect">
                      <a:avLst/>
                    </a:prstGeom>
                    <a:noFill/>
                    <a:ln w="9525">
                      <a:noFill/>
                    </a:ln>
                  </pic:spPr>
                </pic:pic>
              </a:graphicData>
            </a:graphic>
          </wp:inline>
        </w:drawing>
      </w:r>
    </w:p>
    <w:p>
      <w:pPr>
        <w:adjustRightInd w:val="0"/>
        <w:snapToGrid w:val="0"/>
        <w:ind w:firstLine="360" w:firstLineChars="200"/>
        <w:jc w:val="left"/>
        <w:rPr>
          <w:rFonts w:hint="eastAsia" w:ascii="黑体" w:hAnsi="黑体" w:eastAsia="黑体"/>
          <w:sz w:val="32"/>
          <w:lang w:val="en-US" w:eastAsia="zh-CN"/>
        </w:rPr>
      </w:pPr>
      <w:r>
        <w:rPr>
          <w:rFonts w:ascii="宋体"/>
          <w:sz w:val="18"/>
          <w:szCs w:val="18"/>
        </w:rPr>
        <w:br w:type="page"/>
      </w:r>
      <w:r>
        <w:rPr>
          <w:rFonts w:hint="eastAsia" w:ascii="黑体" w:hAnsi="黑体" w:eastAsia="黑体"/>
          <w:sz w:val="32"/>
        </w:rPr>
        <w:t>附件</w:t>
      </w:r>
      <w:r>
        <w:rPr>
          <w:rFonts w:hint="eastAsia" w:ascii="黑体" w:hAnsi="黑体" w:eastAsia="黑体"/>
          <w:sz w:val="32"/>
          <w:lang w:val="en-US" w:eastAsia="zh-CN"/>
        </w:rPr>
        <w:t>6</w:t>
      </w:r>
    </w:p>
    <w:p>
      <w:pPr>
        <w:snapToGrid w:val="0"/>
        <w:ind w:left="-836" w:leftChars="-398" w:right="-512" w:rightChars="-244" w:firstLine="413" w:firstLineChars="115"/>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福建省食用水产品追溯标签样式</w:t>
      </w:r>
    </w:p>
    <w:p>
      <w:pPr>
        <w:jc w:val="left"/>
        <w:rPr>
          <w:rFonts w:hint="eastAsia" w:ascii="黑体" w:hAnsi="黑体" w:eastAsia="黑体"/>
          <w:sz w:val="36"/>
          <w:szCs w:val="36"/>
          <w:lang w:val="en-US" w:eastAsia="zh-CN"/>
        </w:rPr>
      </w:pPr>
    </w:p>
    <w:p>
      <w:pPr>
        <w:jc w:val="left"/>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样式一：长方形追溯标签</w:t>
      </w:r>
    </w:p>
    <w:p>
      <w:pPr>
        <w:jc w:val="both"/>
        <w:rPr>
          <w:rFonts w:hint="eastAsia"/>
          <w:b/>
          <w:bCs/>
          <w:sz w:val="30"/>
          <w:szCs w:val="30"/>
          <w:lang w:val="en-US" w:eastAsia="zh-CN"/>
        </w:rPr>
      </w:pPr>
    </w:p>
    <w:p>
      <w:pPr>
        <w:jc w:val="center"/>
        <w:rPr>
          <w:rFonts w:hint="eastAsia"/>
          <w:b/>
          <w:bCs/>
          <w:sz w:val="30"/>
          <w:szCs w:val="30"/>
          <w:lang w:val="en-US" w:eastAsia="zh-CN"/>
        </w:rPr>
      </w:pPr>
      <w:r>
        <w:rPr>
          <w:rFonts w:hint="eastAsia"/>
          <w:b/>
          <w:bCs/>
          <w:sz w:val="30"/>
          <w:szCs w:val="30"/>
          <w:lang w:val="en-US" w:eastAsia="zh-CN"/>
        </w:rPr>
        <w:drawing>
          <wp:inline distT="0" distB="0" distL="114300" distR="114300">
            <wp:extent cx="3004820" cy="1671320"/>
            <wp:effectExtent l="0" t="0" r="5080" b="5080"/>
            <wp:docPr id="11" name="图片 3" descr="长方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长方形"/>
                    <pic:cNvPicPr>
                      <a:picLocks noChangeAspect="1"/>
                    </pic:cNvPicPr>
                  </pic:nvPicPr>
                  <pic:blipFill>
                    <a:blip r:embed="rId7"/>
                    <a:stretch>
                      <a:fillRect/>
                    </a:stretch>
                  </pic:blipFill>
                  <pic:spPr>
                    <a:xfrm>
                      <a:off x="0" y="0"/>
                      <a:ext cx="3004820" cy="1671320"/>
                    </a:xfrm>
                    <a:prstGeom prst="rect">
                      <a:avLst/>
                    </a:prstGeom>
                    <a:noFill/>
                    <a:ln w="9525">
                      <a:noFill/>
                    </a:ln>
                  </pic:spPr>
                </pic:pic>
              </a:graphicData>
            </a:graphic>
          </wp:inline>
        </w:drawing>
      </w:r>
    </w:p>
    <w:p>
      <w:pPr>
        <w:jc w:val="both"/>
        <w:rPr>
          <w:rFonts w:hint="eastAsia"/>
          <w:b/>
          <w:bCs/>
          <w:sz w:val="30"/>
          <w:szCs w:val="30"/>
          <w:lang w:val="en-US" w:eastAsia="zh-CN"/>
        </w:rPr>
      </w:pPr>
    </w:p>
    <w:p>
      <w:pPr>
        <w:jc w:val="both"/>
        <w:rPr>
          <w:rFonts w:hint="eastAsia"/>
          <w:b/>
          <w:bCs/>
          <w:sz w:val="30"/>
          <w:szCs w:val="30"/>
          <w:lang w:val="en-US" w:eastAsia="zh-CN"/>
        </w:rPr>
      </w:pPr>
    </w:p>
    <w:p>
      <w:pPr>
        <w:jc w:val="left"/>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样式二：椭圆形追溯标签</w:t>
      </w:r>
    </w:p>
    <w:p>
      <w:pPr>
        <w:jc w:val="left"/>
        <w:rPr>
          <w:rFonts w:hint="eastAsia"/>
          <w:b/>
          <w:bCs/>
          <w:sz w:val="30"/>
          <w:szCs w:val="30"/>
          <w:lang w:val="en-US" w:eastAsia="zh-CN"/>
        </w:rPr>
      </w:pPr>
    </w:p>
    <w:p>
      <w:pPr>
        <w:jc w:val="center"/>
        <w:rPr>
          <w:rFonts w:hint="eastAsia"/>
          <w:b/>
          <w:bCs/>
          <w:sz w:val="30"/>
          <w:szCs w:val="30"/>
          <w:lang w:val="en-US" w:eastAsia="zh-CN"/>
        </w:rPr>
      </w:pPr>
      <w:r>
        <w:rPr>
          <w:sz w:val="30"/>
        </w:rPr>
        <w:drawing>
          <wp:inline distT="0" distB="0" distL="114300" distR="114300">
            <wp:extent cx="3089275" cy="2000885"/>
            <wp:effectExtent l="0" t="0" r="15875" b="18415"/>
            <wp:docPr id="12" name="图片 4" descr="椭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椭圆"/>
                    <pic:cNvPicPr>
                      <a:picLocks noChangeAspect="1"/>
                    </pic:cNvPicPr>
                  </pic:nvPicPr>
                  <pic:blipFill>
                    <a:blip r:embed="rId8"/>
                    <a:stretch>
                      <a:fillRect/>
                    </a:stretch>
                  </pic:blipFill>
                  <pic:spPr>
                    <a:xfrm>
                      <a:off x="0" y="0"/>
                      <a:ext cx="3089275" cy="2000885"/>
                    </a:xfrm>
                    <a:prstGeom prst="rect">
                      <a:avLst/>
                    </a:prstGeom>
                    <a:noFill/>
                    <a:ln w="9525">
                      <a:noFill/>
                    </a:ln>
                  </pic:spPr>
                </pic:pic>
              </a:graphicData>
            </a:graphic>
          </wp:inline>
        </w:drawing>
      </w:r>
    </w:p>
    <w:p>
      <w:pPr>
        <w:jc w:val="center"/>
        <w:rPr>
          <w:rFonts w:hint="eastAsia"/>
          <w:b/>
          <w:bCs/>
          <w:sz w:val="30"/>
          <w:szCs w:val="30"/>
          <w:lang w:val="en-US" w:eastAsia="zh-CN"/>
        </w:rPr>
      </w:pPr>
    </w:p>
    <w:p>
      <w:pPr>
        <w:jc w:val="center"/>
        <w:rPr>
          <w:rFonts w:hint="eastAsia"/>
          <w:b/>
          <w:bCs/>
          <w:sz w:val="30"/>
          <w:szCs w:val="30"/>
          <w:lang w:val="en-US" w:eastAsia="zh-CN"/>
        </w:rPr>
      </w:pPr>
    </w:p>
    <w:p>
      <w:pPr>
        <w:adjustRightInd w:val="0"/>
        <w:snapToGrid w:val="0"/>
        <w:ind w:firstLine="360" w:firstLineChars="200"/>
        <w:jc w:val="left"/>
        <w:rPr>
          <w:rFonts w:ascii="宋体" w:hAnsi="宋体" w:eastAsia="宋体"/>
          <w:sz w:val="18"/>
          <w:szCs w:val="18"/>
        </w:rPr>
      </w:pPr>
    </w:p>
    <w:p>
      <w:pPr>
        <w:adjustRightInd w:val="0"/>
        <w:snapToGrid w:val="0"/>
        <w:spacing w:line="360" w:lineRule="auto"/>
        <w:jc w:val="left"/>
        <w:rPr>
          <w:rFonts w:ascii="仿宋_GB2312" w:eastAsia="仿宋_GB2312"/>
          <w:sz w:val="32"/>
        </w:rPr>
      </w:pPr>
      <w:r>
        <w:br w:type="page"/>
      </w:r>
      <w:r>
        <w:rPr>
          <w:rFonts w:hint="eastAsia" w:ascii="黑体" w:hAnsi="黑体" w:eastAsia="黑体" w:cs="黑体"/>
          <w:sz w:val="32"/>
        </w:rPr>
        <w:t>附件</w:t>
      </w:r>
      <w:r>
        <w:rPr>
          <w:rFonts w:hint="default" w:ascii="黑体" w:hAnsi="黑体" w:eastAsia="黑体" w:cs="黑体"/>
          <w:sz w:val="32"/>
          <w:lang w:val="en-US"/>
        </w:rPr>
        <w:t>7</w:t>
      </w:r>
    </w:p>
    <w:p>
      <w:pPr>
        <w:widowControl/>
        <w:snapToGrid w:val="0"/>
        <w:jc w:val="left"/>
        <w:rPr>
          <w:rFonts w:ascii="宋体" w:hAnsi="宋体" w:eastAsia="宋体"/>
          <w:sz w:val="18"/>
          <w:szCs w:val="18"/>
        </w:rPr>
      </w:pPr>
      <w:r>
        <w:rPr>
          <w:rFonts w:ascii="黑体" w:hAnsi="黑体" w:eastAsia="黑体" w:cs="黑体"/>
          <w:sz w:val="36"/>
          <w:szCs w:val="36"/>
        </w:rPr>
        <mc:AlternateContent>
          <mc:Choice Requires="wps">
            <w:drawing>
              <wp:anchor distT="0" distB="0" distL="114300" distR="114300" simplePos="0" relativeHeight="251722752" behindDoc="0" locked="0" layoutInCell="1" allowOverlap="1">
                <wp:simplePos x="0" y="0"/>
                <wp:positionH relativeFrom="margin">
                  <wp:posOffset>305435</wp:posOffset>
                </wp:positionH>
                <wp:positionV relativeFrom="paragraph">
                  <wp:posOffset>147955</wp:posOffset>
                </wp:positionV>
                <wp:extent cx="857250" cy="421640"/>
                <wp:effectExtent l="4445" t="4445" r="14605" b="12065"/>
                <wp:wrapNone/>
                <wp:docPr id="13" name="矩形 10"/>
                <wp:cNvGraphicFramePr/>
                <a:graphic xmlns:a="http://schemas.openxmlformats.org/drawingml/2006/main">
                  <a:graphicData uri="http://schemas.microsoft.com/office/word/2010/wordprocessingShape">
                    <wps:wsp>
                      <wps:cNvSpPr/>
                      <wps:spPr>
                        <a:xfrm>
                          <a:off x="0" y="0"/>
                          <a:ext cx="857250" cy="421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（条码）</w:t>
                            </w:r>
                          </w:p>
                        </w:txbxContent>
                      </wps:txbx>
                      <wps:bodyPr upright="0"/>
                    </wps:wsp>
                  </a:graphicData>
                </a:graphic>
              </wp:anchor>
            </w:drawing>
          </mc:Choice>
          <mc:Fallback>
            <w:pict>
              <v:rect id="矩形 10" o:spid="_x0000_s1026" o:spt="1" style="position:absolute;left:0pt;margin-left:24.05pt;margin-top:11.65pt;height:33.2pt;width:67.5pt;mso-position-horizontal-relative:margin;z-index:251722752;mso-width-relative:page;mso-height-relative:page;" fillcolor="#FFFFFF" filled="t" stroked="t" coordsize="21600,21600" o:gfxdata="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GqrNYA&#10;AAAIAQAADwAAAAAAAAABACAAAAAiAAAAZHJzL2Rvd25yZXYueG1sUEsBAhQAFAAAAAgAh07iQMuz&#10;6ZjoAQAA3AMAAA4AAAAAAAAAAQAgAAAAJQEAAGRycy9lMm9Eb2MueG1sUEsFBgAAAAAGAAYAWQEA&#10;AH8FAAAAAA==&#10;">
                <v:fill on="t" focussize="0,0"/>
                <v:stroke color="#000000" joinstyle="miter"/>
                <v:imagedata o:title=""/>
                <o:lock v:ext="edit" aspectratio="f"/>
                <v:textbo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（条码）</w:t>
                      </w:r>
                    </w:p>
                  </w:txbxContent>
                </v:textbox>
              </v:rect>
            </w:pict>
          </mc:Fallback>
        </mc:AlternateContent>
      </w: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23776" behindDoc="0" locked="0" layoutInCell="1" allowOverlap="1">
                <wp:simplePos x="0" y="0"/>
                <wp:positionH relativeFrom="margin">
                  <wp:posOffset>4314190</wp:posOffset>
                </wp:positionH>
                <wp:positionV relativeFrom="paragraph">
                  <wp:posOffset>40640</wp:posOffset>
                </wp:positionV>
                <wp:extent cx="996315" cy="403860"/>
                <wp:effectExtent l="5080" t="4445" r="8255" b="10795"/>
                <wp:wrapNone/>
                <wp:docPr id="14" name="矩形 11"/>
                <wp:cNvGraphicFramePr/>
                <a:graphic xmlns:a="http://schemas.openxmlformats.org/drawingml/2006/main">
                  <a:graphicData uri="http://schemas.microsoft.com/office/word/2010/wordprocessingShape">
                    <wps:wsp>
                      <wps:cNvSpPr/>
                      <wps:spPr>
                        <a:xfrm>
                          <a:off x="0" y="0"/>
                          <a:ext cx="996315"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（二维码）</w:t>
                            </w:r>
                          </w:p>
                        </w:txbxContent>
                      </wps:txbx>
                      <wps:bodyPr upright="0"/>
                    </wps:wsp>
                  </a:graphicData>
                </a:graphic>
              </wp:anchor>
            </w:drawing>
          </mc:Choice>
          <mc:Fallback>
            <w:pict>
              <v:rect id="矩形 11" o:spid="_x0000_s1026" o:spt="1" style="position:absolute;left:0pt;margin-left:339.7pt;margin-top:3.2pt;height:31.8pt;width:78.45pt;mso-position-horizontal-relative:margin;z-index:251723776;mso-width-relative:page;mso-height-relative:page;" fillcolor="#FFFFFF" filled="t" stroked="t" coordsize="21600,21600" o:gfxdata="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inEb&#10;1wAAAAgBAAAPAAAAAAAAAAEAIAAAACIAAABkcnMvZG93bnJldi54bWxQSwECFAAUAAAACACHTuJA&#10;sdOnwekBAADcAwAADgAAAAAAAAABACAAAAAmAQAAZHJzL2Uyb0RvYy54bWxQSwUGAAAAAAYABgBZ&#10;AQAAgQUAAAAA&#10;">
                <v:fill on="t" focussize="0,0"/>
                <v:stroke color="#000000" joinstyle="miter"/>
                <v:imagedata o:title=""/>
                <o:lock v:ext="edit" aspectratio="f"/>
                <v:textbo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（二维码）</w:t>
                      </w:r>
                    </w:p>
                  </w:txbxContent>
                </v:textbox>
              </v:rect>
            </w:pict>
          </mc:Fallback>
        </mc:AlternateContent>
      </w: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食用农产品</w:t>
      </w:r>
      <w:r>
        <w:rPr>
          <w:rFonts w:hint="eastAsia" w:ascii="方正小标宋简体" w:hAnsi="方正小标宋简体" w:eastAsia="方正小标宋简体" w:cs="方正小标宋简体"/>
          <w:sz w:val="36"/>
          <w:szCs w:val="36"/>
        </w:rPr>
        <w:t>追溯凭证</w:t>
      </w:r>
    </w:p>
    <w:p>
      <w:pPr>
        <w:snapToGrid w:val="0"/>
        <w:jc w:val="center"/>
        <w:rPr>
          <w:rFonts w:ascii="宋体" w:hAnsi="宋体" w:eastAsia="宋体" w:cs="黑体"/>
          <w:sz w:val="20"/>
          <w:szCs w:val="36"/>
        </w:rPr>
      </w:pPr>
      <w:r>
        <w:rPr>
          <w:rFonts w:hint="eastAsia" w:ascii="宋体" w:hAnsi="宋体" w:eastAsia="宋体" w:cs="黑体"/>
          <w:sz w:val="20"/>
          <w:szCs w:val="36"/>
        </w:rPr>
        <w:t>（</w:t>
      </w:r>
      <w:r>
        <w:rPr>
          <w:rFonts w:hint="eastAsia" w:ascii="宋体" w:hAnsi="宋体" w:eastAsia="宋体" w:cs="黑体"/>
          <w:sz w:val="20"/>
          <w:szCs w:val="36"/>
          <w:lang w:eastAsia="zh-CN"/>
        </w:rPr>
        <w:t>销售环节</w:t>
      </w:r>
      <w:r>
        <w:rPr>
          <w:rFonts w:hint="eastAsia" w:ascii="宋体" w:hAnsi="宋体" w:eastAsia="宋体" w:cs="黑体"/>
          <w:sz w:val="20"/>
          <w:szCs w:val="36"/>
        </w:rPr>
        <w:t>）</w:t>
      </w:r>
    </w:p>
    <w:p>
      <w:pPr>
        <w:snapToGrid w:val="0"/>
        <w:jc w:val="left"/>
        <w:rPr>
          <w:rFonts w:ascii="宋体" w:hAnsi="宋体" w:eastAsia="宋体"/>
          <w:sz w:val="18"/>
          <w:szCs w:val="18"/>
        </w:rPr>
      </w:pPr>
      <w:r>
        <w:rPr>
          <w:rFonts w:hint="eastAsia" w:ascii="宋体" w:hAnsi="宋体" w:eastAsia="宋体"/>
          <w:sz w:val="18"/>
          <w:szCs w:val="18"/>
        </w:rPr>
        <w:t xml:space="preserve">购货方： </w:t>
      </w:r>
      <w:r>
        <w:rPr>
          <w:rFonts w:ascii="宋体" w:hAnsi="宋体" w:eastAsia="宋体"/>
          <w:sz w:val="18"/>
          <w:szCs w:val="18"/>
        </w:rPr>
        <w:t xml:space="preserve">            </w:t>
      </w:r>
      <w:r>
        <w:rPr>
          <w:rFonts w:hint="eastAsia" w:ascii="宋体" w:hAnsi="宋体" w:eastAsia="宋体"/>
          <w:sz w:val="18"/>
          <w:szCs w:val="18"/>
        </w:rPr>
        <w:t xml:space="preserve">地址： </w:t>
      </w:r>
      <w:r>
        <w:rPr>
          <w:rFonts w:ascii="宋体" w:hAnsi="宋体" w:eastAsia="宋体"/>
          <w:sz w:val="18"/>
          <w:szCs w:val="18"/>
        </w:rPr>
        <w:t xml:space="preserve">            </w:t>
      </w:r>
      <w:r>
        <w:rPr>
          <w:rFonts w:hint="eastAsia" w:ascii="宋体" w:hAnsi="宋体" w:eastAsia="宋体"/>
          <w:sz w:val="18"/>
          <w:szCs w:val="18"/>
        </w:rPr>
        <w:t xml:space="preserve">电话： </w:t>
      </w:r>
      <w:r>
        <w:rPr>
          <w:rFonts w:ascii="宋体" w:hAnsi="宋体" w:eastAsia="宋体"/>
          <w:sz w:val="18"/>
          <w:szCs w:val="18"/>
        </w:rPr>
        <w:t xml:space="preserve">       </w:t>
      </w:r>
      <w:r>
        <w:rPr>
          <w:rFonts w:hint="eastAsia" w:ascii="宋体" w:hAnsi="宋体" w:eastAsia="宋体"/>
          <w:sz w:val="18"/>
          <w:szCs w:val="18"/>
        </w:rPr>
        <w:t>购货日期：</w:t>
      </w:r>
    </w:p>
    <w:tbl>
      <w:tblPr>
        <w:tblStyle w:val="4"/>
        <w:tblW w:w="8937" w:type="dxa"/>
        <w:jc w:val="center"/>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590"/>
        <w:gridCol w:w="2268"/>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r>
              <w:rPr>
                <w:rFonts w:hint="eastAsia" w:ascii="宋体" w:hAnsi="宋体"/>
                <w:sz w:val="18"/>
                <w:szCs w:val="18"/>
              </w:rPr>
              <w:t>追溯码</w:t>
            </w:r>
          </w:p>
        </w:tc>
        <w:tc>
          <w:tcPr>
            <w:tcW w:w="1590" w:type="dxa"/>
            <w:vAlign w:val="center"/>
          </w:tcPr>
          <w:p>
            <w:pPr>
              <w:adjustRightInd w:val="0"/>
              <w:snapToGrid w:val="0"/>
              <w:jc w:val="center"/>
              <w:rPr>
                <w:rFonts w:ascii="宋体" w:hAnsi="宋体" w:cs="宋体"/>
                <w:sz w:val="18"/>
                <w:szCs w:val="18"/>
              </w:rPr>
            </w:pPr>
            <w:r>
              <w:rPr>
                <w:rFonts w:hint="eastAsia" w:ascii="宋体" w:hAnsi="宋体" w:cs="宋体"/>
                <w:sz w:val="18"/>
                <w:szCs w:val="18"/>
              </w:rPr>
              <w:t>产品名称</w:t>
            </w:r>
          </w:p>
        </w:tc>
        <w:tc>
          <w:tcPr>
            <w:tcW w:w="2268" w:type="dxa"/>
            <w:vAlign w:val="center"/>
          </w:tcPr>
          <w:p>
            <w:pPr>
              <w:adjustRightInd w:val="0"/>
              <w:snapToGrid w:val="0"/>
              <w:jc w:val="center"/>
              <w:rPr>
                <w:rFonts w:ascii="宋体" w:hAnsi="宋体" w:cs="宋体"/>
                <w:sz w:val="18"/>
                <w:szCs w:val="18"/>
              </w:rPr>
            </w:pPr>
            <w:r>
              <w:rPr>
                <w:rFonts w:hint="eastAsia" w:ascii="宋体" w:hAnsi="宋体"/>
                <w:sz w:val="18"/>
                <w:szCs w:val="18"/>
              </w:rPr>
              <w:t>产地或加工地址</w:t>
            </w:r>
          </w:p>
        </w:tc>
        <w:tc>
          <w:tcPr>
            <w:tcW w:w="1134" w:type="dxa"/>
            <w:vAlign w:val="center"/>
          </w:tcPr>
          <w:p>
            <w:pPr>
              <w:adjustRightInd w:val="0"/>
              <w:snapToGrid w:val="0"/>
              <w:jc w:val="center"/>
              <w:rPr>
                <w:rFonts w:ascii="宋体" w:hAnsi="宋体" w:cs="宋体"/>
                <w:sz w:val="18"/>
                <w:szCs w:val="18"/>
              </w:rPr>
            </w:pPr>
            <w:r>
              <w:rPr>
                <w:rFonts w:hint="eastAsia" w:ascii="宋体" w:hAnsi="宋体" w:cs="宋体"/>
                <w:sz w:val="18"/>
                <w:szCs w:val="18"/>
              </w:rPr>
              <w:t>数量</w:t>
            </w:r>
          </w:p>
          <w:p>
            <w:pPr>
              <w:adjustRightInd w:val="0"/>
              <w:snapToGrid w:val="0"/>
              <w:jc w:val="center"/>
              <w:rPr>
                <w:rFonts w:ascii="宋体" w:hAnsi="宋体" w:cs="宋体"/>
                <w:sz w:val="18"/>
                <w:szCs w:val="18"/>
              </w:rPr>
            </w:pPr>
            <w:r>
              <w:rPr>
                <w:rFonts w:hint="eastAsia" w:ascii="宋体" w:hAnsi="宋体" w:cs="宋体"/>
                <w:sz w:val="18"/>
                <w:szCs w:val="18"/>
              </w:rPr>
              <w:t>（公斤）</w:t>
            </w:r>
          </w:p>
        </w:tc>
        <w:tc>
          <w:tcPr>
            <w:tcW w:w="1418" w:type="dxa"/>
            <w:vAlign w:val="center"/>
          </w:tcPr>
          <w:p>
            <w:pPr>
              <w:adjustRightInd/>
              <w:snapToGrid/>
              <w:jc w:val="center"/>
              <w:rPr>
                <w:rFonts w:hint="eastAsia" w:ascii="宋体" w:hAnsi="宋体" w:cs="宋体"/>
                <w:sz w:val="18"/>
                <w:szCs w:val="18"/>
              </w:rPr>
            </w:pPr>
            <w:r>
              <w:rPr>
                <w:rFonts w:hint="eastAsia" w:ascii="宋体" w:hAnsi="宋体" w:eastAsia="宋体"/>
                <w:sz w:val="18"/>
                <w:szCs w:val="18"/>
              </w:rPr>
              <mc:AlternateContent>
                <mc:Choice Requires="wps">
                  <w:drawing>
                    <wp:anchor distT="0" distB="0" distL="114300" distR="114300" simplePos="0" relativeHeight="251721728" behindDoc="0" locked="0" layoutInCell="1" allowOverlap="1">
                      <wp:simplePos x="0" y="0"/>
                      <wp:positionH relativeFrom="column">
                        <wp:posOffset>856615</wp:posOffset>
                      </wp:positionH>
                      <wp:positionV relativeFrom="paragraph">
                        <wp:posOffset>-4445</wp:posOffset>
                      </wp:positionV>
                      <wp:extent cx="364490" cy="2003425"/>
                      <wp:effectExtent l="0" t="0" r="16510" b="15875"/>
                      <wp:wrapNone/>
                      <wp:docPr id="15" name="矩形 12"/>
                      <wp:cNvGraphicFramePr/>
                      <a:graphic xmlns:a="http://schemas.openxmlformats.org/drawingml/2006/main">
                        <a:graphicData uri="http://schemas.microsoft.com/office/word/2010/wordprocessingShape">
                          <wps:wsp>
                            <wps:cNvSpPr/>
                            <wps:spPr>
                              <a:xfrm>
                                <a:off x="0" y="0"/>
                                <a:ext cx="364490" cy="2003425"/>
                              </a:xfrm>
                              <a:prstGeom prst="rect">
                                <a:avLst/>
                              </a:prstGeom>
                              <a:solidFill>
                                <a:srgbClr val="FFFFFF"/>
                              </a:solidFill>
                              <a:ln w="9525">
                                <a:noFill/>
                              </a:ln>
                            </wps:spPr>
                            <wps:txbx>
                              <w:txbxContent>
                                <w:p>
                                  <w:pPr>
                                    <w:spacing w:line="240" w:lineRule="atLeast"/>
                                    <w:jc w:val="left"/>
                                    <w:rPr>
                                      <w:rFonts w:ascii="宋体" w:hAnsi="宋体" w:eastAsia="宋体"/>
                                      <w:sz w:val="16"/>
                                      <w:szCs w:val="21"/>
                                    </w:rPr>
                                  </w:pPr>
                                  <w:r>
                                    <w:rPr>
                                      <w:rFonts w:hint="eastAsia" w:ascii="宋体" w:hAnsi="宋体" w:eastAsia="宋体"/>
                                      <w:sz w:val="16"/>
                                      <w:szCs w:val="21"/>
                                    </w:rPr>
                                    <w:t xml:space="preserve">第一联 </w:t>
                                  </w:r>
                                  <w:r>
                                    <w:rPr>
                                      <w:rFonts w:ascii="宋体" w:hAnsi="宋体" w:eastAsia="宋体"/>
                                      <w:sz w:val="16"/>
                                      <w:szCs w:val="21"/>
                                    </w:rPr>
                                    <w:t xml:space="preserve"> </w:t>
                                  </w:r>
                                  <w:r>
                                    <w:rPr>
                                      <w:rFonts w:hint="eastAsia" w:ascii="宋体" w:hAnsi="宋体" w:eastAsia="宋体"/>
                                      <w:sz w:val="16"/>
                                      <w:szCs w:val="21"/>
                                    </w:rPr>
                                    <w:t>购货方</w:t>
                                  </w:r>
                                  <w:r>
                                    <w:rPr>
                                      <w:rFonts w:hint="eastAsia" w:ascii="宋体" w:hAnsi="宋体"/>
                                      <w:sz w:val="16"/>
                                      <w:szCs w:val="21"/>
                                      <w:lang w:eastAsia="zh-CN"/>
                                    </w:rPr>
                                    <w:t>保</w:t>
                                  </w:r>
                                  <w:r>
                                    <w:rPr>
                                      <w:rFonts w:hint="eastAsia" w:ascii="宋体" w:hAnsi="宋体" w:eastAsia="宋体"/>
                                      <w:sz w:val="16"/>
                                      <w:szCs w:val="21"/>
                                    </w:rPr>
                                    <w:t>存（共二联）</w:t>
                                  </w:r>
                                </w:p>
                                <w:p>
                                  <w:pPr>
                                    <w:rPr>
                                      <w:rFonts w:ascii="宋体" w:hAnsi="宋体" w:eastAsia="宋体"/>
                                      <w:szCs w:val="21"/>
                                    </w:rPr>
                                  </w:pPr>
                                </w:p>
                                <w:p>
                                  <w:pPr>
                                    <w:rPr>
                                      <w:rFonts w:ascii="宋体" w:hAnsi="宋体" w:eastAsia="宋体"/>
                                      <w:szCs w:val="21"/>
                                    </w:rPr>
                                  </w:pPr>
                                </w:p>
                              </w:txbxContent>
                            </wps:txbx>
                            <wps:bodyPr vert="eaVert" upright="1"/>
                          </wps:wsp>
                        </a:graphicData>
                      </a:graphic>
                    </wp:anchor>
                  </w:drawing>
                </mc:Choice>
                <mc:Fallback>
                  <w:pict>
                    <v:rect id="矩形 12" o:spid="_x0000_s1026" o:spt="1" style="position:absolute;left:0pt;margin-left:67.45pt;margin-top:-0.35pt;height:157.75pt;width:28.7pt;z-index:251721728;mso-width-relative:page;mso-height-relative:page;" fillcolor="#FFFFFF" filled="t" stroked="f" coordsize="21600,21600" o:gfxdata="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mH4u9kA&#10;AAAJAQAADwAAAAAAAAABACAAAAAiAAAAZHJzL2Rvd25yZXYueG1sUEsBAhQAFAAAAAgAh07iQKjq&#10;uBKsAQAANQMAAA4AAAAAAAAAAQAgAAAAKAEAAGRycy9lMm9Eb2MueG1sUEsFBgAAAAAGAAYAWQEA&#10;AEYFAAAAAA==&#10;">
                      <v:fill on="t" focussize="0,0"/>
                      <v:stroke on="f"/>
                      <v:imagedata o:title=""/>
                      <o:lock v:ext="edit" aspectratio="f"/>
                      <v:textbox style="layout-flow:vertical-ideographic;">
                        <w:txbxContent>
                          <w:p>
                            <w:pPr>
                              <w:spacing w:line="240" w:lineRule="atLeast"/>
                              <w:jc w:val="left"/>
                              <w:rPr>
                                <w:rFonts w:ascii="宋体" w:hAnsi="宋体" w:eastAsia="宋体"/>
                                <w:sz w:val="16"/>
                                <w:szCs w:val="21"/>
                              </w:rPr>
                            </w:pPr>
                            <w:r>
                              <w:rPr>
                                <w:rFonts w:hint="eastAsia" w:ascii="宋体" w:hAnsi="宋体" w:eastAsia="宋体"/>
                                <w:sz w:val="16"/>
                                <w:szCs w:val="21"/>
                              </w:rPr>
                              <w:t xml:space="preserve">第一联 </w:t>
                            </w:r>
                            <w:r>
                              <w:rPr>
                                <w:rFonts w:ascii="宋体" w:hAnsi="宋体" w:eastAsia="宋体"/>
                                <w:sz w:val="16"/>
                                <w:szCs w:val="21"/>
                              </w:rPr>
                              <w:t xml:space="preserve"> </w:t>
                            </w:r>
                            <w:r>
                              <w:rPr>
                                <w:rFonts w:hint="eastAsia" w:ascii="宋体" w:hAnsi="宋体" w:eastAsia="宋体"/>
                                <w:sz w:val="16"/>
                                <w:szCs w:val="21"/>
                              </w:rPr>
                              <w:t>购货方</w:t>
                            </w:r>
                            <w:r>
                              <w:rPr>
                                <w:rFonts w:hint="eastAsia" w:ascii="宋体" w:hAnsi="宋体"/>
                                <w:sz w:val="16"/>
                                <w:szCs w:val="21"/>
                                <w:lang w:eastAsia="zh-CN"/>
                              </w:rPr>
                              <w:t>保</w:t>
                            </w:r>
                            <w:r>
                              <w:rPr>
                                <w:rFonts w:hint="eastAsia" w:ascii="宋体" w:hAnsi="宋体" w:eastAsia="宋体"/>
                                <w:sz w:val="16"/>
                                <w:szCs w:val="21"/>
                              </w:rPr>
                              <w:t>存（共二联）</w:t>
                            </w:r>
                          </w:p>
                          <w:p>
                            <w:pPr>
                              <w:rPr>
                                <w:rFonts w:ascii="宋体" w:hAnsi="宋体" w:eastAsia="宋体"/>
                                <w:szCs w:val="21"/>
                              </w:rPr>
                            </w:pPr>
                          </w:p>
                          <w:p>
                            <w:pPr>
                              <w:rPr>
                                <w:rFonts w:ascii="宋体" w:hAnsi="宋体" w:eastAsia="宋体"/>
                                <w:szCs w:val="21"/>
                              </w:rPr>
                            </w:pPr>
                          </w:p>
                        </w:txbxContent>
                      </v:textbox>
                    </v:rect>
                  </w:pict>
                </mc:Fallback>
              </mc:AlternateContent>
            </w:r>
            <w:r>
              <w:rPr>
                <w:rFonts w:hint="eastAsia" w:ascii="宋体" w:hAnsi="宋体" w:cs="宋体"/>
                <w:sz w:val="18"/>
                <w:szCs w:val="18"/>
              </w:rPr>
              <w:t>收获或</w:t>
            </w:r>
            <w:r>
              <w:rPr>
                <w:rFonts w:hint="eastAsia" w:ascii="宋体" w:hAnsi="宋体" w:cs="宋体"/>
                <w:sz w:val="18"/>
                <w:szCs w:val="18"/>
                <w:lang w:eastAsia="zh-CN"/>
              </w:rPr>
              <w:t>初</w:t>
            </w:r>
          </w:p>
          <w:p>
            <w:pPr>
              <w:adjustRightInd/>
              <w:snapToGrid/>
              <w:jc w:val="center"/>
              <w:rPr>
                <w:rFonts w:ascii="宋体" w:hAnsi="宋体" w:cs="宋体"/>
                <w:sz w:val="18"/>
                <w:szCs w:val="18"/>
              </w:rPr>
            </w:pPr>
            <w:r>
              <w:rPr>
                <w:rFonts w:hint="eastAsia" w:ascii="宋体" w:hAnsi="宋体" w:cs="宋体"/>
                <w:sz w:val="18"/>
                <w:szCs w:val="18"/>
              </w:rPr>
              <w:t>加工日期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27"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bl>
    <w:p>
      <w:pPr>
        <w:adjustRightInd w:val="0"/>
        <w:snapToGrid w:val="0"/>
        <w:jc w:val="left"/>
        <w:rPr>
          <w:rFonts w:ascii="宋体" w:hAnsi="宋体" w:eastAsia="宋体"/>
          <w:sz w:val="18"/>
          <w:szCs w:val="18"/>
        </w:rPr>
      </w:pPr>
      <w:r>
        <w:rPr>
          <w:rFonts w:hint="eastAsia" w:ascii="宋体" w:hAnsi="宋体" w:eastAsia="宋体"/>
          <w:sz w:val="18"/>
          <w:szCs w:val="18"/>
        </w:rPr>
        <w:t xml:space="preserve">供货方（盖章或签字）： </w:t>
      </w:r>
      <w:r>
        <w:rPr>
          <w:rFonts w:ascii="宋体" w:hAnsi="宋体" w:eastAsia="宋体"/>
          <w:sz w:val="18"/>
          <w:szCs w:val="18"/>
        </w:rPr>
        <w:t xml:space="preserve">                            </w:t>
      </w:r>
      <w:r>
        <w:rPr>
          <w:rFonts w:hint="eastAsia" w:ascii="宋体" w:hAnsi="宋体" w:eastAsia="宋体"/>
          <w:sz w:val="18"/>
          <w:szCs w:val="18"/>
        </w:rPr>
        <w:t xml:space="preserve">地址： </w:t>
      </w:r>
      <w:r>
        <w:rPr>
          <w:rFonts w:ascii="宋体" w:hAnsi="宋体" w:eastAsia="宋体"/>
          <w:sz w:val="18"/>
          <w:szCs w:val="18"/>
        </w:rPr>
        <w:t xml:space="preserve">        </w:t>
      </w:r>
      <w:r>
        <w:rPr>
          <w:rFonts w:hint="eastAsia" w:ascii="宋体" w:hAnsi="宋体" w:eastAsia="宋体"/>
          <w:sz w:val="18"/>
          <w:szCs w:val="18"/>
        </w:rPr>
        <w:t xml:space="preserve"> </w:t>
      </w:r>
      <w:r>
        <w:rPr>
          <w:rFonts w:ascii="宋体" w:hAnsi="宋体" w:eastAsia="宋体"/>
          <w:sz w:val="18"/>
          <w:szCs w:val="18"/>
        </w:rPr>
        <w:t xml:space="preserve">    </w:t>
      </w:r>
      <w:r>
        <w:rPr>
          <w:rFonts w:hint="eastAsia" w:ascii="宋体" w:hAnsi="宋体" w:eastAsia="宋体"/>
          <w:sz w:val="18"/>
          <w:szCs w:val="18"/>
        </w:rPr>
        <w:t>电话：</w:t>
      </w:r>
    </w:p>
    <w:p>
      <w:pPr>
        <w:adjustRightInd w:val="0"/>
        <w:snapToGrid w:val="0"/>
        <w:jc w:val="left"/>
        <w:rPr>
          <w:rFonts w:ascii="宋体" w:hAnsi="宋体" w:eastAsia="宋体"/>
          <w:sz w:val="18"/>
          <w:szCs w:val="18"/>
        </w:rPr>
      </w:pPr>
      <w:r>
        <w:rPr>
          <w:rFonts w:hint="eastAsia" w:ascii="宋体" w:hAnsi="宋体" w:eastAsia="宋体"/>
          <w:sz w:val="18"/>
          <w:szCs w:val="18"/>
        </w:rPr>
        <w:t xml:space="preserve">承运方（盖章或签字）： </w:t>
      </w:r>
      <w:r>
        <w:rPr>
          <w:rFonts w:ascii="宋体" w:hAnsi="宋体" w:eastAsia="宋体"/>
          <w:sz w:val="18"/>
          <w:szCs w:val="18"/>
        </w:rPr>
        <w:t xml:space="preserve">                            </w:t>
      </w:r>
      <w:r>
        <w:rPr>
          <w:rFonts w:hint="eastAsia" w:ascii="宋体" w:hAnsi="宋体" w:eastAsia="宋体"/>
          <w:sz w:val="18"/>
          <w:szCs w:val="18"/>
        </w:rPr>
        <w:t xml:space="preserve">车牌： </w:t>
      </w:r>
      <w:r>
        <w:rPr>
          <w:rFonts w:ascii="宋体" w:hAnsi="宋体" w:eastAsia="宋体"/>
          <w:sz w:val="18"/>
          <w:szCs w:val="18"/>
        </w:rPr>
        <w:t xml:space="preserve">     </w:t>
      </w:r>
      <w:r>
        <w:rPr>
          <w:rFonts w:hint="eastAsia" w:ascii="宋体" w:hAnsi="宋体" w:eastAsia="宋体"/>
          <w:sz w:val="18"/>
          <w:szCs w:val="18"/>
        </w:rPr>
        <w:t xml:space="preserve"> </w:t>
      </w:r>
      <w:r>
        <w:rPr>
          <w:rFonts w:ascii="宋体" w:hAnsi="宋体" w:eastAsia="宋体"/>
          <w:sz w:val="18"/>
          <w:szCs w:val="18"/>
        </w:rPr>
        <w:t xml:space="preserve">       </w:t>
      </w:r>
      <w:r>
        <w:rPr>
          <w:rFonts w:hint="eastAsia" w:ascii="宋体" w:hAnsi="宋体" w:eastAsia="宋体"/>
          <w:sz w:val="18"/>
          <w:szCs w:val="18"/>
        </w:rPr>
        <w:t>电话：</w:t>
      </w:r>
    </w:p>
    <w:p>
      <w:pPr>
        <w:adjustRightInd w:val="0"/>
        <w:snapToGrid w:val="0"/>
        <w:jc w:val="left"/>
        <w:rPr>
          <w:rFonts w:ascii="宋体" w:hAnsi="宋体" w:eastAsia="宋体"/>
          <w:sz w:val="18"/>
          <w:szCs w:val="18"/>
        </w:rPr>
      </w:pPr>
    </w:p>
    <w:p>
      <w:pPr>
        <w:adjustRightInd w:val="0"/>
        <w:snapToGrid w:val="0"/>
        <w:ind w:left="1080" w:hanging="1080" w:hangingChars="600"/>
        <w:jc w:val="left"/>
        <w:rPr>
          <w:rFonts w:ascii="宋体" w:hAnsi="宋体" w:eastAsia="宋体"/>
          <w:sz w:val="18"/>
          <w:szCs w:val="18"/>
        </w:rPr>
      </w:pPr>
      <w:r>
        <w:rPr>
          <w:rFonts w:hint="eastAsia" w:ascii="宋体" w:hAnsi="宋体" w:eastAsia="宋体"/>
          <w:sz w:val="18"/>
          <w:szCs w:val="18"/>
        </w:rPr>
        <w:t>供货方承诺：以上商品已履行进货检查验收法定程序，索验票证齐全。对上传信息和出具的追溯凭证真实性负责。</w:t>
      </w:r>
    </w:p>
    <w:p>
      <w:pPr>
        <w:adjustRightInd w:val="0"/>
        <w:snapToGrid w:val="0"/>
        <w:jc w:val="left"/>
        <w:rPr>
          <w:rFonts w:ascii="宋体" w:hAnsi="宋体" w:eastAsia="宋体"/>
          <w:sz w:val="18"/>
          <w:szCs w:val="18"/>
        </w:rPr>
      </w:pPr>
      <w:r>
        <w:rPr>
          <w:rFonts w:hint="eastAsia" w:ascii="宋体" w:hAnsi="宋体" w:eastAsia="宋体"/>
          <w:sz w:val="18"/>
          <w:szCs w:val="18"/>
        </w:rPr>
        <w:t>注：水产品需填写承运方相关信息，其他产品可不填写。</w:t>
      </w:r>
    </w:p>
    <w:p>
      <w:pPr>
        <w:adjustRightInd w:val="0"/>
        <w:snapToGrid w:val="0"/>
        <w:jc w:val="left"/>
        <w:rPr>
          <w:rFonts w:ascii="宋体" w:hAnsi="宋体" w:eastAsia="宋体"/>
          <w:sz w:val="18"/>
          <w:szCs w:val="18"/>
        </w:rPr>
      </w:pPr>
    </w:p>
    <w:p>
      <w:pPr>
        <w:adjustRightInd w:val="0"/>
        <w:snapToGrid w:val="0"/>
        <w:jc w:val="left"/>
        <w:rPr>
          <w:rFonts w:ascii="宋体" w:hAnsi="宋体" w:eastAsia="宋体"/>
          <w:sz w:val="18"/>
          <w:szCs w:val="18"/>
        </w:rPr>
      </w:pPr>
    </w:p>
    <w:p>
      <w:pPr>
        <w:adjustRightInd w:val="0"/>
        <w:snapToGrid w:val="0"/>
        <w:jc w:val="lef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w:t>
      </w:r>
    </w:p>
    <w:p>
      <w:pPr>
        <w:widowControl/>
        <w:snapToGrid w:val="0"/>
        <w:jc w:val="left"/>
        <w:rPr>
          <w:rFonts w:ascii="宋体" w:hAnsi="宋体" w:eastAsia="宋体"/>
          <w:sz w:val="18"/>
          <w:szCs w:val="18"/>
        </w:rPr>
      </w:pPr>
    </w:p>
    <w:p>
      <w:pPr>
        <w:widowControl/>
        <w:snapToGrid w:val="0"/>
        <w:jc w:val="left"/>
        <w:rPr>
          <w:rFonts w:ascii="宋体" w:hAnsi="宋体" w:eastAsia="宋体"/>
          <w:sz w:val="18"/>
          <w:szCs w:val="18"/>
        </w:rPr>
      </w:pPr>
    </w:p>
    <w:p>
      <w:pPr>
        <w:widowControl/>
        <w:snapToGrid w:val="0"/>
        <w:jc w:val="left"/>
        <w:rPr>
          <w:rFonts w:ascii="宋体" w:hAnsi="宋体" w:eastAsia="宋体"/>
          <w:sz w:val="18"/>
          <w:szCs w:val="18"/>
        </w:rPr>
      </w:pPr>
      <w:r>
        <w:rPr>
          <w:rFonts w:ascii="黑体" w:hAnsi="黑体" w:eastAsia="黑体" w:cs="黑体"/>
          <w:sz w:val="36"/>
          <w:szCs w:val="36"/>
        </w:rPr>
        <mc:AlternateContent>
          <mc:Choice Requires="wps">
            <w:drawing>
              <wp:anchor distT="0" distB="0" distL="114300" distR="114300" simplePos="0" relativeHeight="251725824" behindDoc="0" locked="0" layoutInCell="1" allowOverlap="1">
                <wp:simplePos x="0" y="0"/>
                <wp:positionH relativeFrom="margin">
                  <wp:posOffset>305435</wp:posOffset>
                </wp:positionH>
                <wp:positionV relativeFrom="paragraph">
                  <wp:posOffset>147955</wp:posOffset>
                </wp:positionV>
                <wp:extent cx="857250" cy="421640"/>
                <wp:effectExtent l="4445" t="4445" r="14605" b="12065"/>
                <wp:wrapNone/>
                <wp:docPr id="16" name="矩形 13"/>
                <wp:cNvGraphicFramePr/>
                <a:graphic xmlns:a="http://schemas.openxmlformats.org/drawingml/2006/main">
                  <a:graphicData uri="http://schemas.microsoft.com/office/word/2010/wordprocessingShape">
                    <wps:wsp>
                      <wps:cNvSpPr/>
                      <wps:spPr>
                        <a:xfrm>
                          <a:off x="0" y="0"/>
                          <a:ext cx="857250" cy="421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（条码）</w:t>
                            </w:r>
                          </w:p>
                        </w:txbxContent>
                      </wps:txbx>
                      <wps:bodyPr upright="0"/>
                    </wps:wsp>
                  </a:graphicData>
                </a:graphic>
              </wp:anchor>
            </w:drawing>
          </mc:Choice>
          <mc:Fallback>
            <w:pict>
              <v:rect id="矩形 13" o:spid="_x0000_s1026" o:spt="1" style="position:absolute;left:0pt;margin-left:24.05pt;margin-top:11.65pt;height:33.2pt;width:67.5pt;mso-position-horizontal-relative:margin;z-index:251725824;mso-width-relative:page;mso-height-relative:page;" fillcolor="#FFFFFF" filled="t" stroked="t" coordsize="21600,21600" o:gfxdata="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PhqqzW&#10;AAAACAEAAA8AAAAAAAAAAQAgAAAAIgAAAGRycy9kb3ducmV2LnhtbFBLAQIUABQAAAAIAIdO4kAN&#10;tFve6QEAANwDAAAOAAAAAAAAAAEAIAAAACUBAABkcnMvZTJvRG9jLnhtbFBLBQYAAAAABgAGAFkB&#10;AACABQAAAAA=&#10;">
                <v:fill on="t" focussize="0,0"/>
                <v:stroke color="#000000" joinstyle="miter"/>
                <v:imagedata o:title=""/>
                <o:lock v:ext="edit" aspectratio="f"/>
                <v:textbo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（条码）</w:t>
                      </w:r>
                    </w:p>
                  </w:txbxContent>
                </v:textbox>
              </v:rect>
            </w:pict>
          </mc:Fallback>
        </mc:AlternateContent>
      </w: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26848" behindDoc="0" locked="0" layoutInCell="1" allowOverlap="1">
                <wp:simplePos x="0" y="0"/>
                <wp:positionH relativeFrom="margin">
                  <wp:posOffset>4423410</wp:posOffset>
                </wp:positionH>
                <wp:positionV relativeFrom="paragraph">
                  <wp:posOffset>11430</wp:posOffset>
                </wp:positionV>
                <wp:extent cx="956310" cy="403860"/>
                <wp:effectExtent l="5080" t="4445" r="10160" b="10795"/>
                <wp:wrapNone/>
                <wp:docPr id="17" name="矩形 14"/>
                <wp:cNvGraphicFramePr/>
                <a:graphic xmlns:a="http://schemas.openxmlformats.org/drawingml/2006/main">
                  <a:graphicData uri="http://schemas.microsoft.com/office/word/2010/wordprocessingShape">
                    <wps:wsp>
                      <wps:cNvSpPr/>
                      <wps:spPr>
                        <a:xfrm>
                          <a:off x="0" y="0"/>
                          <a:ext cx="956310"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（二维码）</w:t>
                            </w:r>
                          </w:p>
                        </w:txbxContent>
                      </wps:txbx>
                      <wps:bodyPr upright="0"/>
                    </wps:wsp>
                  </a:graphicData>
                </a:graphic>
              </wp:anchor>
            </w:drawing>
          </mc:Choice>
          <mc:Fallback>
            <w:pict>
              <v:rect id="矩形 14" o:spid="_x0000_s1026" o:spt="1" style="position:absolute;left:0pt;margin-left:348.3pt;margin-top:0.9pt;height:31.8pt;width:75.3pt;mso-position-horizontal-relative:margin;z-index:251726848;mso-width-relative:page;mso-height-relative:page;" fillcolor="#FFFFFF" filled="t" stroked="t" coordsize="21600,21600" o:gfxdata="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KWaxbW&#10;AAAACAEAAA8AAAAAAAAAAQAgAAAAIgAAAGRycy9kb3ducmV2LnhtbFBLAQIUABQAAAAIAIdO4kB4&#10;hAMf6QEAANwDAAAOAAAAAAAAAAEAIAAAACUBAABkcnMvZTJvRG9jLnhtbFBLBQYAAAAABgAGAFkB&#10;AACABQAAAAA=&#10;">
                <v:fill on="t" focussize="0,0"/>
                <v:stroke color="#000000" joinstyle="miter"/>
                <v:imagedata o:title=""/>
                <o:lock v:ext="edit" aspectratio="f"/>
                <v:textbox>
                  <w:txbxContent>
                    <w:p>
                      <w:pPr>
                        <w:snapToGrid w:val="0"/>
                        <w:jc w:val="center"/>
                        <w:rPr>
                          <w:rFonts w:ascii="宋体" w:hAnsi="宋体" w:eastAsia="宋体"/>
                          <w:sz w:val="18"/>
                        </w:rPr>
                      </w:pPr>
                      <w:r>
                        <w:rPr>
                          <w:rFonts w:hint="eastAsia" w:ascii="宋体" w:hAnsi="宋体" w:eastAsia="宋体"/>
                          <w:sz w:val="18"/>
                        </w:rPr>
                        <w:t>交易</w:t>
                      </w:r>
                      <w:r>
                        <w:rPr>
                          <w:rFonts w:hint="eastAsia" w:ascii="宋体" w:hAnsi="宋体" w:eastAsia="宋体"/>
                          <w:sz w:val="18"/>
                          <w:lang w:eastAsia="zh-CN"/>
                        </w:rPr>
                        <w:t>单号</w:t>
                      </w:r>
                    </w:p>
                    <w:p>
                      <w:pPr>
                        <w:jc w:val="center"/>
                      </w:pPr>
                      <w:r>
                        <w:rPr>
                          <w:rFonts w:hint="eastAsia" w:ascii="宋体" w:hAnsi="宋体" w:eastAsia="宋体"/>
                          <w:sz w:val="18"/>
                        </w:rPr>
                        <w:t>（二维码）</w:t>
                      </w:r>
                    </w:p>
                  </w:txbxContent>
                </v:textbox>
              </v:rect>
            </w:pict>
          </mc:Fallback>
        </mc:AlternateContent>
      </w:r>
      <w:r>
        <w:rPr>
          <w:rFonts w:hint="eastAsia" w:ascii="方正小标宋简体" w:hAnsi="方正小标宋简体" w:eastAsia="方正小标宋简体" w:cs="方正小标宋简体"/>
          <w:sz w:val="36"/>
          <w:szCs w:val="36"/>
        </w:rPr>
        <w:t>福建省</w:t>
      </w:r>
      <w:r>
        <w:rPr>
          <w:rFonts w:hint="eastAsia" w:ascii="方正小标宋简体" w:hAnsi="方正小标宋简体" w:eastAsia="方正小标宋简体" w:cs="方正小标宋简体"/>
          <w:sz w:val="36"/>
          <w:szCs w:val="36"/>
          <w:lang w:eastAsia="zh-CN"/>
        </w:rPr>
        <w:t>食用农产品</w:t>
      </w:r>
      <w:r>
        <w:rPr>
          <w:rFonts w:hint="eastAsia" w:ascii="方正小标宋简体" w:hAnsi="方正小标宋简体" w:eastAsia="方正小标宋简体" w:cs="方正小标宋简体"/>
          <w:sz w:val="36"/>
          <w:szCs w:val="36"/>
        </w:rPr>
        <w:t>追溯凭证</w:t>
      </w:r>
    </w:p>
    <w:p>
      <w:pPr>
        <w:snapToGrid w:val="0"/>
        <w:jc w:val="center"/>
        <w:rPr>
          <w:rFonts w:ascii="宋体" w:hAnsi="宋体" w:eastAsia="宋体" w:cs="黑体"/>
          <w:sz w:val="20"/>
          <w:szCs w:val="36"/>
        </w:rPr>
      </w:pPr>
      <w:r>
        <w:rPr>
          <w:rFonts w:hint="eastAsia" w:ascii="宋体" w:hAnsi="宋体" w:eastAsia="宋体" w:cs="黑体"/>
          <w:sz w:val="20"/>
          <w:szCs w:val="36"/>
        </w:rPr>
        <w:t>（</w:t>
      </w:r>
      <w:r>
        <w:rPr>
          <w:rFonts w:hint="eastAsia" w:ascii="宋体" w:hAnsi="宋体" w:eastAsia="宋体" w:cs="黑体"/>
          <w:sz w:val="20"/>
          <w:szCs w:val="36"/>
          <w:lang w:eastAsia="zh-CN"/>
        </w:rPr>
        <w:t>销售环节</w:t>
      </w:r>
      <w:r>
        <w:rPr>
          <w:rFonts w:hint="eastAsia" w:ascii="宋体" w:hAnsi="宋体" w:eastAsia="宋体" w:cs="黑体"/>
          <w:sz w:val="20"/>
          <w:szCs w:val="36"/>
        </w:rPr>
        <w:t>）</w:t>
      </w:r>
    </w:p>
    <w:p>
      <w:pPr>
        <w:snapToGrid w:val="0"/>
        <w:jc w:val="left"/>
        <w:rPr>
          <w:rFonts w:ascii="宋体" w:hAnsi="宋体" w:eastAsia="宋体"/>
          <w:sz w:val="18"/>
          <w:szCs w:val="18"/>
        </w:rPr>
      </w:pPr>
      <w:r>
        <w:rPr>
          <w:rFonts w:hint="eastAsia" w:ascii="宋体" w:hAnsi="宋体" w:eastAsia="宋体"/>
          <w:sz w:val="18"/>
          <w:szCs w:val="18"/>
        </w:rPr>
        <w:t xml:space="preserve">购货方： </w:t>
      </w:r>
      <w:r>
        <w:rPr>
          <w:rFonts w:ascii="宋体" w:hAnsi="宋体" w:eastAsia="宋体"/>
          <w:sz w:val="18"/>
          <w:szCs w:val="18"/>
        </w:rPr>
        <w:t xml:space="preserve">            </w:t>
      </w:r>
      <w:r>
        <w:rPr>
          <w:rFonts w:hint="eastAsia" w:ascii="宋体" w:hAnsi="宋体" w:eastAsia="宋体"/>
          <w:sz w:val="18"/>
          <w:szCs w:val="18"/>
        </w:rPr>
        <w:t xml:space="preserve">地址： </w:t>
      </w:r>
      <w:r>
        <w:rPr>
          <w:rFonts w:ascii="宋体" w:hAnsi="宋体" w:eastAsia="宋体"/>
          <w:sz w:val="18"/>
          <w:szCs w:val="18"/>
        </w:rPr>
        <w:t xml:space="preserve">            </w:t>
      </w:r>
      <w:r>
        <w:rPr>
          <w:rFonts w:hint="eastAsia" w:ascii="宋体" w:hAnsi="宋体" w:eastAsia="宋体"/>
          <w:sz w:val="18"/>
          <w:szCs w:val="18"/>
        </w:rPr>
        <w:t xml:space="preserve">电话： </w:t>
      </w:r>
      <w:r>
        <w:rPr>
          <w:rFonts w:ascii="宋体" w:hAnsi="宋体" w:eastAsia="宋体"/>
          <w:sz w:val="18"/>
          <w:szCs w:val="18"/>
        </w:rPr>
        <w:t xml:space="preserve">       </w:t>
      </w:r>
      <w:r>
        <w:rPr>
          <w:rFonts w:hint="eastAsia" w:ascii="宋体" w:hAnsi="宋体" w:eastAsia="宋体"/>
          <w:sz w:val="18"/>
          <w:szCs w:val="18"/>
        </w:rPr>
        <w:t>购货日期：</w:t>
      </w:r>
    </w:p>
    <w:tbl>
      <w:tblPr>
        <w:tblStyle w:val="4"/>
        <w:tblW w:w="8960" w:type="dxa"/>
        <w:jc w:val="center"/>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1590"/>
        <w:gridCol w:w="2268"/>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r>
              <w:rPr>
                <w:rFonts w:hint="eastAsia" w:ascii="宋体" w:hAnsi="宋体"/>
                <w:sz w:val="18"/>
                <w:szCs w:val="18"/>
              </w:rPr>
              <w:t>源头追溯码</w:t>
            </w:r>
          </w:p>
        </w:tc>
        <w:tc>
          <w:tcPr>
            <w:tcW w:w="1590" w:type="dxa"/>
            <w:vAlign w:val="center"/>
          </w:tcPr>
          <w:p>
            <w:pPr>
              <w:adjustRightInd w:val="0"/>
              <w:snapToGrid w:val="0"/>
              <w:jc w:val="center"/>
              <w:rPr>
                <w:rFonts w:ascii="宋体" w:hAnsi="宋体" w:cs="宋体"/>
                <w:sz w:val="18"/>
                <w:szCs w:val="18"/>
              </w:rPr>
            </w:pPr>
            <w:r>
              <w:rPr>
                <w:rFonts w:hint="eastAsia" w:ascii="宋体" w:hAnsi="宋体" w:cs="宋体"/>
                <w:sz w:val="18"/>
                <w:szCs w:val="18"/>
              </w:rPr>
              <w:t>产品名称</w:t>
            </w:r>
          </w:p>
        </w:tc>
        <w:tc>
          <w:tcPr>
            <w:tcW w:w="2268" w:type="dxa"/>
            <w:vAlign w:val="center"/>
          </w:tcPr>
          <w:p>
            <w:pPr>
              <w:adjustRightInd w:val="0"/>
              <w:snapToGrid w:val="0"/>
              <w:jc w:val="center"/>
              <w:rPr>
                <w:rFonts w:ascii="宋体" w:hAnsi="宋体" w:cs="宋体"/>
                <w:sz w:val="18"/>
                <w:szCs w:val="18"/>
              </w:rPr>
            </w:pPr>
            <w:r>
              <w:rPr>
                <w:rFonts w:hint="eastAsia" w:ascii="宋体" w:hAnsi="宋体"/>
                <w:sz w:val="18"/>
                <w:szCs w:val="18"/>
              </w:rPr>
              <w:t>产地或加工地址</w:t>
            </w:r>
          </w:p>
        </w:tc>
        <w:tc>
          <w:tcPr>
            <w:tcW w:w="1134" w:type="dxa"/>
            <w:vAlign w:val="center"/>
          </w:tcPr>
          <w:p>
            <w:pPr>
              <w:adjustRightInd w:val="0"/>
              <w:snapToGrid w:val="0"/>
              <w:jc w:val="center"/>
              <w:rPr>
                <w:rFonts w:ascii="宋体" w:hAnsi="宋体" w:cs="宋体"/>
                <w:sz w:val="18"/>
                <w:szCs w:val="18"/>
              </w:rPr>
            </w:pPr>
            <w:r>
              <w:rPr>
                <w:rFonts w:hint="eastAsia" w:ascii="宋体" w:hAnsi="宋体" w:cs="宋体"/>
                <w:sz w:val="18"/>
                <w:szCs w:val="18"/>
              </w:rPr>
              <w:t>数量</w:t>
            </w:r>
          </w:p>
          <w:p>
            <w:pPr>
              <w:adjustRightInd w:val="0"/>
              <w:snapToGrid w:val="0"/>
              <w:jc w:val="center"/>
              <w:rPr>
                <w:rFonts w:ascii="宋体" w:hAnsi="宋体" w:cs="宋体"/>
                <w:sz w:val="18"/>
                <w:szCs w:val="18"/>
              </w:rPr>
            </w:pPr>
            <w:r>
              <w:rPr>
                <w:rFonts w:hint="eastAsia" w:ascii="宋体" w:hAnsi="宋体" w:cs="宋体"/>
                <w:sz w:val="18"/>
                <w:szCs w:val="18"/>
              </w:rPr>
              <w:t>（公斤）</w:t>
            </w:r>
          </w:p>
        </w:tc>
        <w:tc>
          <w:tcPr>
            <w:tcW w:w="1418" w:type="dxa"/>
            <w:vAlign w:val="center"/>
          </w:tcPr>
          <w:p>
            <w:pPr>
              <w:adjustRightInd/>
              <w:snapToGrid/>
              <w:jc w:val="center"/>
              <w:rPr>
                <w:rFonts w:hint="eastAsia" w:ascii="宋体" w:hAnsi="宋体" w:cs="宋体"/>
                <w:sz w:val="18"/>
                <w:szCs w:val="18"/>
              </w:rPr>
            </w:pPr>
            <w:r>
              <w:rPr>
                <w:rFonts w:hint="eastAsia" w:ascii="宋体" w:hAnsi="宋体" w:eastAsia="宋体"/>
                <w:sz w:val="18"/>
                <w:szCs w:val="18"/>
              </w:rPr>
              <mc:AlternateContent>
                <mc:Choice Requires="wps">
                  <w:drawing>
                    <wp:anchor distT="0" distB="0" distL="114300" distR="114300" simplePos="0" relativeHeight="251724800" behindDoc="0" locked="0" layoutInCell="1" allowOverlap="1">
                      <wp:simplePos x="0" y="0"/>
                      <wp:positionH relativeFrom="column">
                        <wp:posOffset>856615</wp:posOffset>
                      </wp:positionH>
                      <wp:positionV relativeFrom="paragraph">
                        <wp:posOffset>-5080</wp:posOffset>
                      </wp:positionV>
                      <wp:extent cx="364490" cy="2003425"/>
                      <wp:effectExtent l="0" t="0" r="16510" b="15875"/>
                      <wp:wrapNone/>
                      <wp:docPr id="18" name="矩形 15"/>
                      <wp:cNvGraphicFramePr/>
                      <a:graphic xmlns:a="http://schemas.openxmlformats.org/drawingml/2006/main">
                        <a:graphicData uri="http://schemas.microsoft.com/office/word/2010/wordprocessingShape">
                          <wps:wsp>
                            <wps:cNvSpPr/>
                            <wps:spPr>
                              <a:xfrm>
                                <a:off x="0" y="0"/>
                                <a:ext cx="364490" cy="2003425"/>
                              </a:xfrm>
                              <a:prstGeom prst="rect">
                                <a:avLst/>
                              </a:prstGeom>
                              <a:solidFill>
                                <a:srgbClr val="FFFFFF"/>
                              </a:solidFill>
                              <a:ln w="9525">
                                <a:noFill/>
                              </a:ln>
                            </wps:spPr>
                            <wps:txbx>
                              <w:txbxContent>
                                <w:p>
                                  <w:pPr>
                                    <w:spacing w:line="240" w:lineRule="atLeast"/>
                                    <w:jc w:val="left"/>
                                    <w:rPr>
                                      <w:rFonts w:ascii="宋体" w:hAnsi="宋体" w:eastAsia="宋体"/>
                                      <w:sz w:val="16"/>
                                      <w:szCs w:val="21"/>
                                    </w:rPr>
                                  </w:pPr>
                                  <w:r>
                                    <w:rPr>
                                      <w:rFonts w:hint="eastAsia" w:ascii="宋体" w:hAnsi="宋体" w:eastAsia="宋体"/>
                                      <w:sz w:val="16"/>
                                      <w:szCs w:val="21"/>
                                    </w:rPr>
                                    <w:t xml:space="preserve">第二联 </w:t>
                                  </w:r>
                                  <w:r>
                                    <w:rPr>
                                      <w:rFonts w:ascii="宋体" w:hAnsi="宋体" w:eastAsia="宋体"/>
                                      <w:sz w:val="16"/>
                                      <w:szCs w:val="21"/>
                                    </w:rPr>
                                    <w:t xml:space="preserve"> </w:t>
                                  </w:r>
                                  <w:r>
                                    <w:rPr>
                                      <w:rFonts w:hint="eastAsia" w:ascii="宋体" w:hAnsi="宋体" w:eastAsia="宋体"/>
                                      <w:sz w:val="16"/>
                                      <w:szCs w:val="21"/>
                                    </w:rPr>
                                    <w:t>供货方</w:t>
                                  </w:r>
                                  <w:r>
                                    <w:rPr>
                                      <w:rFonts w:hint="eastAsia" w:ascii="宋体" w:hAnsi="宋体"/>
                                      <w:sz w:val="16"/>
                                      <w:szCs w:val="21"/>
                                      <w:lang w:eastAsia="zh-CN"/>
                                    </w:rPr>
                                    <w:t>保</w:t>
                                  </w:r>
                                  <w:r>
                                    <w:rPr>
                                      <w:rFonts w:hint="eastAsia" w:ascii="宋体" w:hAnsi="宋体" w:eastAsia="宋体"/>
                                      <w:sz w:val="16"/>
                                      <w:szCs w:val="21"/>
                                    </w:rPr>
                                    <w:t>存（共二联）</w:t>
                                  </w:r>
                                </w:p>
                                <w:p>
                                  <w:pPr>
                                    <w:rPr>
                                      <w:rFonts w:ascii="宋体" w:hAnsi="宋体" w:eastAsia="宋体"/>
                                      <w:szCs w:val="21"/>
                                    </w:rPr>
                                  </w:pPr>
                                </w:p>
                                <w:p>
                                  <w:pPr>
                                    <w:rPr>
                                      <w:rFonts w:ascii="宋体" w:hAnsi="宋体" w:eastAsia="宋体"/>
                                      <w:szCs w:val="21"/>
                                    </w:rPr>
                                  </w:pPr>
                                </w:p>
                              </w:txbxContent>
                            </wps:txbx>
                            <wps:bodyPr vert="eaVert" upright="1"/>
                          </wps:wsp>
                        </a:graphicData>
                      </a:graphic>
                    </wp:anchor>
                  </w:drawing>
                </mc:Choice>
                <mc:Fallback>
                  <w:pict>
                    <v:rect id="矩形 15" o:spid="_x0000_s1026" o:spt="1" style="position:absolute;left:0pt;margin-left:67.45pt;margin-top:-0.4pt;height:157.75pt;width:28.7pt;z-index:251724800;mso-width-relative:page;mso-height-relative:page;" fillcolor="#FFFFFF" filled="t" stroked="f" coordsize="21600,21600" o:gfxdata="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TPzENgA&#10;AAAJAQAADwAAAAAAAAABACAAAAAiAAAAZHJzL2Rvd25yZXYueG1sUEsBAhQAFAAAAAgAh07iQCSP&#10;PrCtAQAANQMAAA4AAAAAAAAAAQAgAAAAJwEAAGRycy9lMm9Eb2MueG1sUEsFBgAAAAAGAAYAWQEA&#10;AEYFAAAAAA==&#10;">
                      <v:fill on="t" focussize="0,0"/>
                      <v:stroke on="f"/>
                      <v:imagedata o:title=""/>
                      <o:lock v:ext="edit" aspectratio="f"/>
                      <v:textbox style="layout-flow:vertical-ideographic;">
                        <w:txbxContent>
                          <w:p>
                            <w:pPr>
                              <w:spacing w:line="240" w:lineRule="atLeast"/>
                              <w:jc w:val="left"/>
                              <w:rPr>
                                <w:rFonts w:ascii="宋体" w:hAnsi="宋体" w:eastAsia="宋体"/>
                                <w:sz w:val="16"/>
                                <w:szCs w:val="21"/>
                              </w:rPr>
                            </w:pPr>
                            <w:r>
                              <w:rPr>
                                <w:rFonts w:hint="eastAsia" w:ascii="宋体" w:hAnsi="宋体" w:eastAsia="宋体"/>
                                <w:sz w:val="16"/>
                                <w:szCs w:val="21"/>
                              </w:rPr>
                              <w:t xml:space="preserve">第二联 </w:t>
                            </w:r>
                            <w:r>
                              <w:rPr>
                                <w:rFonts w:ascii="宋体" w:hAnsi="宋体" w:eastAsia="宋体"/>
                                <w:sz w:val="16"/>
                                <w:szCs w:val="21"/>
                              </w:rPr>
                              <w:t xml:space="preserve"> </w:t>
                            </w:r>
                            <w:r>
                              <w:rPr>
                                <w:rFonts w:hint="eastAsia" w:ascii="宋体" w:hAnsi="宋体" w:eastAsia="宋体"/>
                                <w:sz w:val="16"/>
                                <w:szCs w:val="21"/>
                              </w:rPr>
                              <w:t>供货方</w:t>
                            </w:r>
                            <w:r>
                              <w:rPr>
                                <w:rFonts w:hint="eastAsia" w:ascii="宋体" w:hAnsi="宋体"/>
                                <w:sz w:val="16"/>
                                <w:szCs w:val="21"/>
                                <w:lang w:eastAsia="zh-CN"/>
                              </w:rPr>
                              <w:t>保</w:t>
                            </w:r>
                            <w:r>
                              <w:rPr>
                                <w:rFonts w:hint="eastAsia" w:ascii="宋体" w:hAnsi="宋体" w:eastAsia="宋体"/>
                                <w:sz w:val="16"/>
                                <w:szCs w:val="21"/>
                              </w:rPr>
                              <w:t>存（共二联）</w:t>
                            </w:r>
                          </w:p>
                          <w:p>
                            <w:pPr>
                              <w:rPr>
                                <w:rFonts w:ascii="宋体" w:hAnsi="宋体" w:eastAsia="宋体"/>
                                <w:szCs w:val="21"/>
                              </w:rPr>
                            </w:pPr>
                          </w:p>
                          <w:p>
                            <w:pPr>
                              <w:rPr>
                                <w:rFonts w:ascii="宋体" w:hAnsi="宋体" w:eastAsia="宋体"/>
                                <w:szCs w:val="21"/>
                              </w:rPr>
                            </w:pPr>
                          </w:p>
                        </w:txbxContent>
                      </v:textbox>
                    </v:rect>
                  </w:pict>
                </mc:Fallback>
              </mc:AlternateContent>
            </w:r>
            <w:r>
              <w:rPr>
                <w:rFonts w:hint="eastAsia" w:ascii="宋体" w:hAnsi="宋体" w:cs="宋体"/>
                <w:sz w:val="18"/>
                <w:szCs w:val="18"/>
              </w:rPr>
              <w:t>收获或</w:t>
            </w:r>
            <w:r>
              <w:rPr>
                <w:rFonts w:hint="eastAsia" w:ascii="宋体" w:hAnsi="宋体" w:cs="宋体"/>
                <w:sz w:val="18"/>
                <w:szCs w:val="18"/>
                <w:lang w:eastAsia="zh-CN"/>
              </w:rPr>
              <w:t>初</w:t>
            </w:r>
          </w:p>
          <w:p>
            <w:pPr>
              <w:adjustRightInd/>
              <w:snapToGrid/>
              <w:jc w:val="center"/>
              <w:rPr>
                <w:rFonts w:ascii="宋体" w:hAnsi="宋体" w:cs="宋体"/>
                <w:sz w:val="18"/>
                <w:szCs w:val="18"/>
              </w:rPr>
            </w:pPr>
            <w:r>
              <w:rPr>
                <w:rFonts w:hint="eastAsia" w:ascii="宋体" w:hAnsi="宋体" w:cs="宋体"/>
                <w:sz w:val="18"/>
                <w:szCs w:val="18"/>
              </w:rPr>
              <w:t>加工日期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550" w:type="dxa"/>
            <w:vAlign w:val="center"/>
          </w:tcPr>
          <w:p>
            <w:pPr>
              <w:adjustRightInd w:val="0"/>
              <w:snapToGrid w:val="0"/>
              <w:jc w:val="center"/>
              <w:rPr>
                <w:rFonts w:ascii="宋体" w:hAnsi="宋体" w:cs="宋体"/>
                <w:sz w:val="18"/>
                <w:szCs w:val="18"/>
              </w:rPr>
            </w:pPr>
          </w:p>
        </w:tc>
        <w:tc>
          <w:tcPr>
            <w:tcW w:w="1590" w:type="dxa"/>
            <w:vAlign w:val="center"/>
          </w:tcPr>
          <w:p>
            <w:pPr>
              <w:adjustRightInd w:val="0"/>
              <w:snapToGrid w:val="0"/>
              <w:jc w:val="center"/>
              <w:rPr>
                <w:rFonts w:ascii="宋体" w:hAnsi="宋体" w:cs="宋体"/>
                <w:sz w:val="18"/>
                <w:szCs w:val="18"/>
              </w:rPr>
            </w:pPr>
          </w:p>
        </w:tc>
        <w:tc>
          <w:tcPr>
            <w:tcW w:w="2268" w:type="dxa"/>
            <w:vAlign w:val="center"/>
          </w:tcPr>
          <w:p>
            <w:pPr>
              <w:adjustRightInd w:val="0"/>
              <w:snapToGrid w:val="0"/>
              <w:jc w:val="center"/>
              <w:rPr>
                <w:rFonts w:ascii="宋体" w:hAnsi="宋体" w:cs="宋体"/>
                <w:sz w:val="18"/>
                <w:szCs w:val="18"/>
              </w:rPr>
            </w:pPr>
          </w:p>
        </w:tc>
        <w:tc>
          <w:tcPr>
            <w:tcW w:w="1134" w:type="dxa"/>
            <w:vAlign w:val="center"/>
          </w:tcPr>
          <w:p>
            <w:pPr>
              <w:adjustRightInd w:val="0"/>
              <w:snapToGrid w:val="0"/>
              <w:jc w:val="center"/>
              <w:rPr>
                <w:rFonts w:ascii="宋体" w:hAnsi="宋体" w:cs="宋体"/>
                <w:sz w:val="18"/>
                <w:szCs w:val="18"/>
              </w:rPr>
            </w:pPr>
          </w:p>
        </w:tc>
        <w:tc>
          <w:tcPr>
            <w:tcW w:w="1418" w:type="dxa"/>
            <w:vAlign w:val="center"/>
          </w:tcPr>
          <w:p>
            <w:pPr>
              <w:adjustRightInd w:val="0"/>
              <w:snapToGrid w:val="0"/>
              <w:jc w:val="center"/>
              <w:rPr>
                <w:rFonts w:ascii="宋体" w:hAnsi="宋体" w:cs="宋体"/>
                <w:sz w:val="18"/>
                <w:szCs w:val="18"/>
              </w:rPr>
            </w:pPr>
          </w:p>
        </w:tc>
      </w:tr>
    </w:tbl>
    <w:p>
      <w:pPr>
        <w:adjustRightInd w:val="0"/>
        <w:snapToGrid w:val="0"/>
        <w:jc w:val="left"/>
        <w:rPr>
          <w:rFonts w:ascii="宋体" w:hAnsi="宋体" w:eastAsia="宋体"/>
          <w:sz w:val="18"/>
          <w:szCs w:val="18"/>
        </w:rPr>
      </w:pPr>
      <w:r>
        <w:rPr>
          <w:rFonts w:hint="eastAsia" w:ascii="宋体" w:hAnsi="宋体" w:eastAsia="宋体"/>
          <w:sz w:val="18"/>
          <w:szCs w:val="18"/>
        </w:rPr>
        <w:t xml:space="preserve">供货方（盖章或签字）： </w:t>
      </w:r>
      <w:r>
        <w:rPr>
          <w:rFonts w:ascii="宋体" w:hAnsi="宋体" w:eastAsia="宋体"/>
          <w:sz w:val="18"/>
          <w:szCs w:val="18"/>
        </w:rPr>
        <w:t xml:space="preserve">                            </w:t>
      </w:r>
      <w:r>
        <w:rPr>
          <w:rFonts w:hint="eastAsia" w:ascii="宋体" w:hAnsi="宋体" w:eastAsia="宋体"/>
          <w:sz w:val="18"/>
          <w:szCs w:val="18"/>
        </w:rPr>
        <w:t xml:space="preserve">地址： </w:t>
      </w:r>
      <w:r>
        <w:rPr>
          <w:rFonts w:ascii="宋体" w:hAnsi="宋体" w:eastAsia="宋体"/>
          <w:sz w:val="18"/>
          <w:szCs w:val="18"/>
        </w:rPr>
        <w:t xml:space="preserve">        </w:t>
      </w:r>
      <w:r>
        <w:rPr>
          <w:rFonts w:hint="eastAsia" w:ascii="宋体" w:hAnsi="宋体" w:eastAsia="宋体"/>
          <w:sz w:val="18"/>
          <w:szCs w:val="18"/>
        </w:rPr>
        <w:t xml:space="preserve"> </w:t>
      </w:r>
      <w:r>
        <w:rPr>
          <w:rFonts w:ascii="宋体" w:hAnsi="宋体" w:eastAsia="宋体"/>
          <w:sz w:val="18"/>
          <w:szCs w:val="18"/>
        </w:rPr>
        <w:t xml:space="preserve">    </w:t>
      </w:r>
      <w:r>
        <w:rPr>
          <w:rFonts w:hint="eastAsia" w:ascii="宋体" w:hAnsi="宋体" w:eastAsia="宋体"/>
          <w:sz w:val="18"/>
          <w:szCs w:val="18"/>
        </w:rPr>
        <w:t>电话：</w:t>
      </w:r>
    </w:p>
    <w:p>
      <w:pPr>
        <w:adjustRightInd w:val="0"/>
        <w:snapToGrid w:val="0"/>
        <w:jc w:val="left"/>
        <w:rPr>
          <w:rFonts w:ascii="宋体" w:hAnsi="宋体" w:eastAsia="宋体"/>
          <w:sz w:val="18"/>
          <w:szCs w:val="18"/>
        </w:rPr>
      </w:pPr>
      <w:r>
        <w:rPr>
          <w:rFonts w:hint="eastAsia" w:ascii="宋体" w:hAnsi="宋体" w:eastAsia="宋体"/>
          <w:sz w:val="18"/>
          <w:szCs w:val="18"/>
        </w:rPr>
        <w:t xml:space="preserve">承运方（盖章或签字）： </w:t>
      </w:r>
      <w:r>
        <w:rPr>
          <w:rFonts w:ascii="宋体" w:hAnsi="宋体" w:eastAsia="宋体"/>
          <w:sz w:val="18"/>
          <w:szCs w:val="18"/>
        </w:rPr>
        <w:t xml:space="preserve">                            </w:t>
      </w:r>
      <w:r>
        <w:rPr>
          <w:rFonts w:hint="eastAsia" w:ascii="宋体" w:hAnsi="宋体" w:eastAsia="宋体"/>
          <w:sz w:val="18"/>
          <w:szCs w:val="18"/>
        </w:rPr>
        <w:t xml:space="preserve">车牌： </w:t>
      </w:r>
      <w:r>
        <w:rPr>
          <w:rFonts w:ascii="宋体" w:hAnsi="宋体" w:eastAsia="宋体"/>
          <w:sz w:val="18"/>
          <w:szCs w:val="18"/>
        </w:rPr>
        <w:t xml:space="preserve">     </w:t>
      </w:r>
      <w:r>
        <w:rPr>
          <w:rFonts w:hint="eastAsia" w:ascii="宋体" w:hAnsi="宋体" w:eastAsia="宋体"/>
          <w:sz w:val="18"/>
          <w:szCs w:val="18"/>
        </w:rPr>
        <w:t xml:space="preserve"> </w:t>
      </w:r>
      <w:r>
        <w:rPr>
          <w:rFonts w:ascii="宋体" w:hAnsi="宋体" w:eastAsia="宋体"/>
          <w:sz w:val="18"/>
          <w:szCs w:val="18"/>
        </w:rPr>
        <w:t xml:space="preserve">       </w:t>
      </w:r>
      <w:r>
        <w:rPr>
          <w:rFonts w:hint="eastAsia" w:ascii="宋体" w:hAnsi="宋体" w:eastAsia="宋体"/>
          <w:sz w:val="18"/>
          <w:szCs w:val="18"/>
        </w:rPr>
        <w:t>电话：</w:t>
      </w:r>
    </w:p>
    <w:p>
      <w:pPr>
        <w:adjustRightInd w:val="0"/>
        <w:snapToGrid w:val="0"/>
        <w:jc w:val="left"/>
        <w:rPr>
          <w:rFonts w:ascii="宋体" w:hAnsi="宋体" w:eastAsia="宋体"/>
          <w:sz w:val="18"/>
          <w:szCs w:val="18"/>
        </w:rPr>
      </w:pPr>
    </w:p>
    <w:p>
      <w:pPr>
        <w:adjustRightInd w:val="0"/>
        <w:snapToGrid w:val="0"/>
        <w:ind w:left="1080" w:hanging="1080" w:hangingChars="600"/>
        <w:jc w:val="left"/>
        <w:rPr>
          <w:rFonts w:ascii="宋体" w:hAnsi="宋体" w:eastAsia="宋体"/>
          <w:sz w:val="18"/>
          <w:szCs w:val="18"/>
        </w:rPr>
      </w:pPr>
      <w:r>
        <w:rPr>
          <w:rFonts w:hint="eastAsia" w:ascii="宋体" w:hAnsi="宋体" w:eastAsia="宋体"/>
          <w:sz w:val="18"/>
          <w:szCs w:val="18"/>
        </w:rPr>
        <w:t>供货方承诺：以上商品已履行进货检查验收法定程序，索验票证齐全。对上传信息和出具的追溯凭证真实性负责。</w:t>
      </w:r>
    </w:p>
    <w:p>
      <w:pPr>
        <w:widowControl w:val="0"/>
        <w:adjustRightInd w:val="0"/>
        <w:snapToGrid w:val="0"/>
        <w:jc w:val="left"/>
        <w:rPr>
          <w:rFonts w:hint="eastAsia" w:ascii="宋体" w:hAnsi="宋体" w:eastAsia="宋体"/>
          <w:sz w:val="18"/>
          <w:szCs w:val="18"/>
        </w:rPr>
      </w:pPr>
      <w:r>
        <w:rPr>
          <w:rFonts w:hint="eastAsia" w:ascii="宋体" w:hAnsi="宋体" w:eastAsia="宋体"/>
          <w:sz w:val="18"/>
          <w:szCs w:val="18"/>
        </w:rPr>
        <w:t>注：水产品需填写承运方相关信息，其他产品可不填写。</w:t>
      </w:r>
    </w:p>
    <w:p>
      <w:pPr>
        <w:snapToGrid w:val="0"/>
        <w:jc w:val="left"/>
        <w:rPr>
          <w:rFonts w:hint="eastAsia" w:ascii="黑体" w:hAnsi="黑体" w:eastAsia="黑体"/>
          <w:sz w:val="32"/>
          <w:lang w:val="en-US" w:eastAsia="zh-CN"/>
        </w:rPr>
      </w:pPr>
      <w:r>
        <w:rPr>
          <w:rFonts w:hint="eastAsia" w:ascii="黑体" w:hAnsi="黑体" w:eastAsia="黑体"/>
          <w:sz w:val="32"/>
        </w:rPr>
        <w:br w:type="page"/>
      </w:r>
      <w:r>
        <w:rPr>
          <w:rFonts w:hint="eastAsia" w:ascii="黑体" w:hAnsi="黑体" w:eastAsia="黑体"/>
          <w:sz w:val="32"/>
        </w:rPr>
        <w:t>附件</w:t>
      </w:r>
      <w:r>
        <w:rPr>
          <w:rFonts w:hint="default" w:ascii="黑体" w:hAnsi="黑体" w:eastAsia="黑体"/>
          <w:sz w:val="32"/>
          <w:lang w:val="en-US"/>
        </w:rPr>
        <w:t>8</w:t>
      </w: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福建省食用农产品</w:t>
      </w:r>
      <w:r>
        <w:rPr>
          <w:rFonts w:hint="eastAsia" w:ascii="方正小标宋简体" w:hAnsi="方正小标宋简体" w:eastAsia="方正小标宋简体" w:cs="方正小标宋简体"/>
          <w:sz w:val="36"/>
          <w:szCs w:val="36"/>
          <w:lang w:eastAsia="zh-CN"/>
        </w:rPr>
        <w:t>追溯凭</w:t>
      </w:r>
      <w:r>
        <w:rPr>
          <w:rFonts w:hint="eastAsia" w:ascii="方正小标宋简体" w:hAnsi="方正小标宋简体" w:eastAsia="方正小标宋简体" w:cs="方正小标宋简体"/>
          <w:sz w:val="36"/>
          <w:szCs w:val="36"/>
        </w:rPr>
        <w:t>证</w:t>
      </w:r>
    </w:p>
    <w:p>
      <w:pPr>
        <w:snapToGrid w:val="0"/>
        <w:jc w:val="center"/>
        <w:rPr>
          <w:rFonts w:ascii="宋体" w:hAnsi="宋体" w:eastAsia="宋体" w:cs="黑体"/>
          <w:sz w:val="36"/>
          <w:szCs w:val="36"/>
        </w:rPr>
      </w:pPr>
      <w:r>
        <w:rPr>
          <w:rFonts w:hint="eastAsia" w:ascii="宋体" w:hAnsi="宋体" w:eastAsia="宋体" w:cs="黑体"/>
          <w:sz w:val="20"/>
          <w:szCs w:val="36"/>
          <w:lang w:eastAsia="zh-CN"/>
        </w:rPr>
        <w:t>（</w:t>
      </w:r>
      <w:r>
        <w:rPr>
          <w:rFonts w:hint="eastAsia" w:ascii="宋体" w:hAnsi="宋体" w:cs="黑体"/>
          <w:sz w:val="20"/>
          <w:szCs w:val="36"/>
          <w:lang w:eastAsia="zh-CN"/>
        </w:rPr>
        <w:t>入闽</w:t>
      </w:r>
      <w:r>
        <w:rPr>
          <w:rFonts w:hint="eastAsia" w:ascii="宋体" w:hAnsi="宋体" w:eastAsia="宋体" w:cs="黑体"/>
          <w:sz w:val="20"/>
          <w:szCs w:val="36"/>
          <w:lang w:eastAsia="zh-CN"/>
        </w:rPr>
        <w:t>环节）</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87936" behindDoc="0" locked="0" layoutInCell="1" allowOverlap="1">
                <wp:simplePos x="0" y="0"/>
                <wp:positionH relativeFrom="column">
                  <wp:posOffset>5485130</wp:posOffset>
                </wp:positionH>
                <wp:positionV relativeFrom="paragraph">
                  <wp:posOffset>132715</wp:posOffset>
                </wp:positionV>
                <wp:extent cx="336550" cy="2451100"/>
                <wp:effectExtent l="0" t="0" r="6350" b="6350"/>
                <wp:wrapNone/>
                <wp:docPr id="19" name="矩形 16"/>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21"/>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16" o:spid="_x0000_s1026" o:spt="1" style="position:absolute;left:0pt;margin-left:431.9pt;margin-top:10.45pt;height:193pt;width:26.5pt;z-index:251687936;mso-width-relative:page;mso-height-relative:page;" fillcolor="#FFFFFF" filled="t" stroked="f" coordsize="21600,21600" o:gfxdata="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xV&#10;isnbAAAACgEAAA8AAAAAAAAAAQAgAAAAIgAAAGRycy9kb3ducmV2LnhtbFBLAQIUABQAAAAIAIdO&#10;4kBJqo55rgEAADUDAAAOAAAAAAAAAAEAIAAAACoBAABkcnMvZTJvRG9jLnhtbFBLBQYAAAAABgAG&#10;AFkBAABKBQ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第一联 </w:t>
                      </w:r>
                      <w:r>
                        <w:rPr>
                          <w:rFonts w:ascii="宋体" w:hAnsi="宋体" w:eastAsia="宋体"/>
                          <w:sz w:val="16"/>
                          <w:szCs w:val="16"/>
                        </w:rPr>
                        <w:t xml:space="preserve"> 购</w:t>
                      </w:r>
                      <w:r>
                        <w:rPr>
                          <w:rFonts w:hint="eastAsia" w:ascii="宋体" w:hAnsi="宋体" w:eastAsia="宋体"/>
                          <w:sz w:val="16"/>
                          <w:szCs w:val="16"/>
                        </w:rPr>
                        <w:t>货</w:t>
                      </w:r>
                      <w:r>
                        <w:rPr>
                          <w:rFonts w:ascii="宋体" w:hAnsi="宋体" w:eastAsia="宋体"/>
                          <w:sz w:val="16"/>
                          <w:szCs w:val="16"/>
                        </w:rPr>
                        <w:t>方</w:t>
                      </w:r>
                      <w:r>
                        <w:rPr>
                          <w:rFonts w:hint="eastAsia" w:ascii="宋体" w:hAnsi="宋体"/>
                          <w:sz w:val="16"/>
                          <w:szCs w:val="21"/>
                          <w:lang w:eastAsia="zh-CN"/>
                        </w:rPr>
                        <w:t>保</w:t>
                      </w:r>
                      <w:r>
                        <w:rPr>
                          <w:rFonts w:hint="eastAsia" w:ascii="宋体" w:hAnsi="宋体" w:eastAsia="宋体"/>
                          <w:sz w:val="16"/>
                          <w:szCs w:val="16"/>
                        </w:rPr>
                        <w:t>存或</w:t>
                      </w:r>
                      <w:r>
                        <w:rPr>
                          <w:rFonts w:ascii="宋体" w:hAnsi="宋体" w:eastAsia="宋体"/>
                          <w:sz w:val="16"/>
                          <w:szCs w:val="16"/>
                        </w:rPr>
                        <w:t>批发</w:t>
                      </w:r>
                      <w:r>
                        <w:rPr>
                          <w:rFonts w:hint="eastAsia" w:ascii="宋体" w:hAnsi="宋体" w:eastAsia="宋体"/>
                          <w:sz w:val="16"/>
                          <w:szCs w:val="16"/>
                        </w:rPr>
                        <w:t>市场进场凭证︵共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270"/>
        <w:gridCol w:w="992"/>
        <w:gridCol w:w="1134"/>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3262" w:type="dxa"/>
            <w:gridSpan w:val="2"/>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2268" w:type="dxa"/>
            <w:gridSpan w:val="2"/>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jc w:val="center"/>
              <w:rPr>
                <w:rFonts w:hint="eastAsia" w:ascii="宋体" w:hAnsi="宋体" w:eastAsia="宋体"/>
                <w:sz w:val="18"/>
                <w:szCs w:val="18"/>
                <w:lang w:eastAsia="zh-CN"/>
              </w:rPr>
            </w:pPr>
            <w:r>
              <w:rPr>
                <w:rFonts w:hint="eastAsia" w:ascii="宋体" w:hAnsi="宋体" w:eastAsia="宋体"/>
                <w:sz w:val="18"/>
                <w:szCs w:val="18"/>
              </w:rPr>
              <w:t>生产单位</w:t>
            </w:r>
          </w:p>
          <w:p>
            <w:pPr>
              <w:adjustRightInd/>
              <w:snapToGrid/>
              <w:jc w:val="center"/>
              <w:rPr>
                <w:rFonts w:ascii="宋体" w:hAnsi="宋体" w:eastAsia="宋体"/>
                <w:sz w:val="18"/>
                <w:szCs w:val="18"/>
              </w:rPr>
            </w:pPr>
            <w:r>
              <w:rPr>
                <w:rFonts w:hint="eastAsia" w:ascii="宋体" w:hAnsi="宋体" w:eastAsia="宋体"/>
                <w:sz w:val="18"/>
                <w:szCs w:val="18"/>
                <w:lang w:eastAsia="zh-CN"/>
              </w:rPr>
              <w:t>或供货方</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产地或</w:t>
            </w:r>
          </w:p>
          <w:p>
            <w:pPr>
              <w:adjustRightInd w:val="0"/>
              <w:snapToGrid w:val="0"/>
              <w:jc w:val="center"/>
              <w:rPr>
                <w:rFonts w:ascii="宋体" w:hAnsi="宋体" w:eastAsia="宋体"/>
                <w:sz w:val="18"/>
                <w:szCs w:val="18"/>
              </w:rPr>
            </w:pPr>
            <w:r>
              <w:rPr>
                <w:rFonts w:hint="eastAsia" w:ascii="宋体" w:hAnsi="宋体" w:eastAsia="宋体"/>
                <w:sz w:val="18"/>
                <w:szCs w:val="18"/>
              </w:rPr>
              <w:t>加工地址</w:t>
            </w:r>
          </w:p>
        </w:tc>
        <w:tc>
          <w:tcPr>
            <w:tcW w:w="4396" w:type="dxa"/>
            <w:gridSpan w:val="3"/>
            <w:tcBorders>
              <w:bottom w:val="single" w:color="auto" w:sz="8" w:space="0"/>
            </w:tcBorders>
            <w:vAlign w:val="center"/>
          </w:tcPr>
          <w:p>
            <w:pPr>
              <w:adjustRightInd w:val="0"/>
              <w:snapToGrid w:val="0"/>
              <w:jc w:val="center"/>
              <w:rPr>
                <w:rFonts w:ascii="宋体" w:hAnsi="宋体" w:eastAsia="宋体"/>
                <w:sz w:val="18"/>
                <w:szCs w:val="18"/>
              </w:rPr>
            </w:pPr>
          </w:p>
        </w:tc>
        <w:tc>
          <w:tcPr>
            <w:tcW w:w="992" w:type="dxa"/>
            <w:tcBorders>
              <w:bottom w:val="single" w:color="auto" w:sz="8" w:space="0"/>
            </w:tcBorders>
            <w:vAlign w:val="center"/>
          </w:tcPr>
          <w:p>
            <w:pPr>
              <w:adjustRightInd/>
              <w:snapToGrid/>
              <w:jc w:val="center"/>
              <w:rPr>
                <w:rFonts w:hint="eastAsia" w:ascii="宋体" w:hAnsi="宋体" w:eastAsia="宋体"/>
                <w:sz w:val="15"/>
                <w:szCs w:val="15"/>
              </w:rPr>
            </w:pPr>
            <w:r>
              <w:rPr>
                <w:rFonts w:hint="eastAsia" w:ascii="宋体" w:hAnsi="宋体" w:eastAsia="宋体"/>
                <w:sz w:val="15"/>
                <w:szCs w:val="15"/>
              </w:rPr>
              <w:t>收获或</w:t>
            </w:r>
            <w:r>
              <w:rPr>
                <w:rFonts w:hint="eastAsia" w:ascii="宋体" w:hAnsi="宋体"/>
                <w:sz w:val="15"/>
                <w:szCs w:val="15"/>
                <w:lang w:eastAsia="zh-CN"/>
              </w:rPr>
              <w:t>初</w:t>
            </w:r>
          </w:p>
          <w:p>
            <w:pPr>
              <w:adjustRightInd/>
              <w:snapToGrid/>
              <w:jc w:val="center"/>
              <w:rPr>
                <w:rFonts w:ascii="宋体" w:hAnsi="宋体" w:eastAsia="宋体"/>
                <w:sz w:val="18"/>
                <w:szCs w:val="18"/>
              </w:rPr>
            </w:pPr>
            <w:r>
              <w:rPr>
                <w:rFonts w:hint="eastAsia" w:ascii="宋体" w:hAnsi="宋体" w:eastAsia="宋体"/>
                <w:sz w:val="15"/>
                <w:szCs w:val="15"/>
              </w:rPr>
              <w:t>加工时间</w:t>
            </w:r>
          </w:p>
        </w:tc>
        <w:tc>
          <w:tcPr>
            <w:tcW w:w="1276"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27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270"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购货方不明确的，购货方相关信息可不填写。</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w:t>
      </w:r>
      <w:r>
        <w:rPr>
          <w:rFonts w:hint="eastAsia" w:ascii="宋体" w:hAnsi="宋体" w:eastAsia="宋体"/>
          <w:sz w:val="18"/>
          <w:szCs w:val="18"/>
          <w:lang w:eastAsia="zh-CN"/>
        </w:rPr>
        <w:t>合格</w:t>
      </w:r>
      <w:r>
        <w:rPr>
          <w:rFonts w:hint="eastAsia" w:ascii="宋体" w:hAnsi="宋体" w:eastAsia="宋体"/>
          <w:sz w:val="18"/>
          <w:szCs w:val="18"/>
        </w:rPr>
        <w:t>等合格中的一种或多种。</w:t>
      </w:r>
    </w:p>
    <w:p>
      <w:pPr>
        <w:adjustRightInd w:val="0"/>
        <w:snapToGrid w:val="0"/>
        <w:ind w:firstLine="360" w:firstLineChars="200"/>
        <w:jc w:val="left"/>
        <w:rPr>
          <w:rFonts w:ascii="宋体" w:hAnsi="宋体" w:eastAsia="宋体"/>
          <w:sz w:val="18"/>
          <w:szCs w:val="18"/>
        </w:rPr>
      </w:pPr>
      <w:r>
        <w:rPr>
          <w:rFonts w:hint="eastAsia" w:ascii="宋体" w:hAnsi="宋体"/>
          <w:sz w:val="18"/>
          <w:szCs w:val="18"/>
          <w:lang w:val="en-US" w:eastAsia="zh-CN"/>
        </w:rPr>
        <w:t>3.</w:t>
      </w:r>
      <w:r>
        <w:rPr>
          <w:rFonts w:hint="eastAsia" w:ascii="宋体" w:hAnsi="宋体" w:eastAsia="宋体"/>
          <w:sz w:val="18"/>
          <w:szCs w:val="18"/>
        </w:rPr>
        <w:t>水产品需填写承运方相关信息，其他产品可不填写</w:t>
      </w:r>
      <w:r>
        <w:rPr>
          <w:rFonts w:ascii="宋体" w:hAnsi="宋体" w:eastAsia="宋体"/>
          <w:sz w:val="18"/>
          <w:szCs w:val="18"/>
        </w:rPr>
        <w:t>。</w:t>
      </w:r>
    </w:p>
    <w:p>
      <w:pPr>
        <w:adjustRightInd w:val="0"/>
        <w:snapToGrid w:val="0"/>
        <w:ind w:firstLine="360" w:firstLineChars="200"/>
        <w:jc w:val="left"/>
        <w:rPr>
          <w:rFonts w:ascii="宋体" w:hAnsi="宋体" w:eastAsia="宋体"/>
          <w:sz w:val="18"/>
          <w:szCs w:val="18"/>
        </w:rPr>
      </w:pPr>
    </w:p>
    <w:p>
      <w:pPr>
        <w:adjustRightInd w:val="0"/>
        <w:snapToGrid w:val="0"/>
        <w:ind w:firstLine="360" w:firstLineChars="200"/>
        <w:jc w:val="lef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w:t>
      </w:r>
    </w:p>
    <w:p>
      <w:pPr>
        <w:snapToGrid w:val="0"/>
        <w:jc w:val="center"/>
        <w:rPr>
          <w:rFonts w:ascii="黑体" w:hAnsi="黑体" w:eastAsia="黑体" w:cs="黑体"/>
          <w:sz w:val="36"/>
          <w:szCs w:val="36"/>
        </w:rPr>
      </w:pPr>
    </w:p>
    <w:p>
      <w:pPr>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福建省食用农产品</w:t>
      </w:r>
      <w:r>
        <w:rPr>
          <w:rFonts w:hint="eastAsia" w:ascii="方正小标宋简体" w:hAnsi="方正小标宋简体" w:eastAsia="方正小标宋简体" w:cs="方正小标宋简体"/>
          <w:sz w:val="36"/>
          <w:szCs w:val="36"/>
          <w:lang w:eastAsia="zh-CN"/>
        </w:rPr>
        <w:t>追溯凭</w:t>
      </w:r>
      <w:r>
        <w:rPr>
          <w:rFonts w:hint="eastAsia" w:ascii="方正小标宋简体" w:hAnsi="方正小标宋简体" w:eastAsia="方正小标宋简体" w:cs="方正小标宋简体"/>
          <w:sz w:val="36"/>
          <w:szCs w:val="36"/>
        </w:rPr>
        <w:t>证</w:t>
      </w:r>
    </w:p>
    <w:p>
      <w:pPr>
        <w:snapToGrid w:val="0"/>
        <w:jc w:val="center"/>
        <w:rPr>
          <w:rFonts w:ascii="宋体" w:hAnsi="宋体" w:eastAsia="宋体" w:cs="黑体"/>
          <w:sz w:val="36"/>
          <w:szCs w:val="36"/>
        </w:rPr>
      </w:pPr>
      <w:r>
        <w:rPr>
          <w:rFonts w:hint="eastAsia" w:ascii="宋体" w:hAnsi="宋体" w:eastAsia="宋体" w:cs="黑体"/>
          <w:sz w:val="20"/>
          <w:szCs w:val="36"/>
          <w:lang w:eastAsia="zh-CN"/>
        </w:rPr>
        <w:t>（</w:t>
      </w:r>
      <w:r>
        <w:rPr>
          <w:rFonts w:hint="eastAsia" w:ascii="宋体" w:hAnsi="宋体" w:cs="黑体"/>
          <w:sz w:val="20"/>
          <w:szCs w:val="36"/>
          <w:lang w:eastAsia="zh-CN"/>
        </w:rPr>
        <w:t>入闽</w:t>
      </w:r>
      <w:r>
        <w:rPr>
          <w:rFonts w:hint="eastAsia" w:ascii="宋体" w:hAnsi="宋体" w:eastAsia="宋体" w:cs="黑体"/>
          <w:sz w:val="20"/>
          <w:szCs w:val="36"/>
          <w:lang w:eastAsia="zh-CN"/>
        </w:rPr>
        <w:t>环节）</w:t>
      </w:r>
    </w:p>
    <w:p>
      <w:pPr>
        <w:adjustRightInd w:val="0"/>
        <w:snapToGrid w:val="0"/>
        <w:ind w:firstLine="6661" w:firstLineChars="3701"/>
        <w:jc w:val="left"/>
        <w:rPr>
          <w:rFonts w:ascii="宋体" w:hAnsi="宋体" w:eastAsia="宋体"/>
          <w:sz w:val="18"/>
          <w:szCs w:val="18"/>
        </w:rPr>
      </w:pPr>
      <w:r>
        <w:rPr>
          <w:rFonts w:hint="eastAsia" w:ascii="宋体" w:hAnsi="宋体" w:eastAsia="宋体"/>
          <w:sz w:val="18"/>
          <w:szCs w:val="18"/>
        </w:rPr>
        <mc:AlternateContent>
          <mc:Choice Requires="wps">
            <w:drawing>
              <wp:anchor distT="0" distB="0" distL="114300" distR="114300" simplePos="0" relativeHeight="251688960" behindDoc="0" locked="0" layoutInCell="1" allowOverlap="1">
                <wp:simplePos x="0" y="0"/>
                <wp:positionH relativeFrom="column">
                  <wp:posOffset>5478145</wp:posOffset>
                </wp:positionH>
                <wp:positionV relativeFrom="paragraph">
                  <wp:posOffset>132715</wp:posOffset>
                </wp:positionV>
                <wp:extent cx="336550" cy="2451100"/>
                <wp:effectExtent l="0" t="0" r="6350" b="6350"/>
                <wp:wrapNone/>
                <wp:docPr id="20" name="矩形 17"/>
                <wp:cNvGraphicFramePr/>
                <a:graphic xmlns:a="http://schemas.openxmlformats.org/drawingml/2006/main">
                  <a:graphicData uri="http://schemas.microsoft.com/office/word/2010/wordprocessingShape">
                    <wps:wsp>
                      <wps:cNvSpPr/>
                      <wps:spPr>
                        <a:xfrm>
                          <a:off x="0" y="0"/>
                          <a:ext cx="336550" cy="2451100"/>
                        </a:xfrm>
                        <a:prstGeom prst="rect">
                          <a:avLst/>
                        </a:prstGeom>
                        <a:solidFill>
                          <a:srgbClr val="FFFFFF"/>
                        </a:solidFill>
                        <a:ln w="9525">
                          <a:noFill/>
                        </a:ln>
                      </wps:spPr>
                      <wps:txbx>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生产单位</w:t>
                            </w:r>
                            <w:r>
                              <w:rPr>
                                <w:rFonts w:hint="eastAsia" w:ascii="宋体" w:hAnsi="宋体"/>
                                <w:sz w:val="16"/>
                                <w:szCs w:val="21"/>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wps:txbx>
                      <wps:bodyPr vert="eaVert" upright="1"/>
                    </wps:wsp>
                  </a:graphicData>
                </a:graphic>
              </wp:anchor>
            </w:drawing>
          </mc:Choice>
          <mc:Fallback>
            <w:pict>
              <v:rect id="矩形 17" o:spid="_x0000_s1026" o:spt="1" style="position:absolute;left:0pt;margin-left:431.35pt;margin-top:10.45pt;height:193pt;width:26.5pt;z-index:251688960;mso-width-relative:page;mso-height-relative:page;" fillcolor="#FFFFFF" filled="t" stroked="f" coordsize="21600,21600" o:gfxdata="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k6&#10;C9rbAAAACgEAAA8AAAAAAAAAAQAgAAAAIgAAAGRycy9kb3ducmV2LnhtbFBLAQIUABQAAAAIAIdO&#10;4kCKgRuMrgEAADUDAAAOAAAAAAAAAAEAIAAAACoBAABkcnMvZTJvRG9jLnhtbFBLBQYAAAAABgAG&#10;AFkBAABKBQAAAAA=&#10;">
                <v:fill on="t" focussize="0,0"/>
                <v:stroke on="f"/>
                <v:imagedata o:title=""/>
                <o:lock v:ext="edit" aspectratio="f"/>
                <v:textbox style="layout-flow:vertical-ideographic;">
                  <w:txbxContent>
                    <w:p>
                      <w:pPr>
                        <w:snapToGrid w:val="0"/>
                        <w:rPr>
                          <w:rFonts w:ascii="宋体" w:hAnsi="宋体"/>
                          <w:sz w:val="16"/>
                          <w:szCs w:val="16"/>
                        </w:rPr>
                      </w:pPr>
                      <w:r>
                        <w:rPr>
                          <w:rFonts w:hint="eastAsia" w:ascii="宋体" w:hAnsi="宋体" w:eastAsia="宋体"/>
                          <w:sz w:val="16"/>
                          <w:szCs w:val="16"/>
                        </w:rPr>
                        <w:t xml:space="preserve">第二联 </w:t>
                      </w:r>
                      <w:r>
                        <w:rPr>
                          <w:rFonts w:ascii="宋体" w:hAnsi="宋体" w:eastAsia="宋体"/>
                          <w:sz w:val="16"/>
                          <w:szCs w:val="16"/>
                        </w:rPr>
                        <w:t xml:space="preserve"> </w:t>
                      </w:r>
                      <w:r>
                        <w:rPr>
                          <w:rFonts w:hint="eastAsia" w:ascii="宋体" w:hAnsi="宋体" w:eastAsia="宋体"/>
                          <w:sz w:val="16"/>
                          <w:szCs w:val="16"/>
                        </w:rPr>
                        <w:t>生产单位</w:t>
                      </w:r>
                      <w:r>
                        <w:rPr>
                          <w:rFonts w:hint="eastAsia" w:ascii="宋体" w:hAnsi="宋体"/>
                          <w:sz w:val="16"/>
                          <w:szCs w:val="21"/>
                          <w:lang w:eastAsia="zh-CN"/>
                        </w:rPr>
                        <w:t>保</w:t>
                      </w:r>
                      <w:r>
                        <w:rPr>
                          <w:rFonts w:hint="eastAsia" w:ascii="宋体" w:hAnsi="宋体" w:eastAsia="宋体"/>
                          <w:sz w:val="16"/>
                          <w:szCs w:val="16"/>
                        </w:rPr>
                        <w:t>存︵共</w:t>
                      </w:r>
                      <w:r>
                        <w:rPr>
                          <w:rFonts w:ascii="宋体" w:hAnsi="宋体" w:eastAsia="宋体"/>
                          <w:sz w:val="16"/>
                          <w:szCs w:val="16"/>
                        </w:rPr>
                        <w:t>二联</w:t>
                      </w:r>
                      <w:r>
                        <w:rPr>
                          <w:rFonts w:hint="eastAsia" w:ascii="宋体" w:hAnsi="宋体" w:eastAsia="宋体"/>
                          <w:sz w:val="16"/>
                          <w:szCs w:val="16"/>
                        </w:rPr>
                        <w:t>︶</w:t>
                      </w:r>
                    </w:p>
                    <w:p>
                      <w:pPr>
                        <w:snapToGrid w:val="0"/>
                        <w:rPr>
                          <w:rFonts w:ascii="宋体" w:hAnsi="宋体"/>
                        </w:rPr>
                      </w:pPr>
                    </w:p>
                  </w:txbxContent>
                </v:textbox>
              </v:rect>
            </w:pict>
          </mc:Fallback>
        </mc:AlternateContent>
      </w:r>
      <w:r>
        <w:rPr>
          <w:rFonts w:hint="eastAsia" w:ascii="宋体" w:hAnsi="宋体" w:eastAsia="宋体"/>
          <w:sz w:val="18"/>
          <w:szCs w:val="18"/>
        </w:rPr>
        <w:t>NO:XXXXXXXXXX</w:t>
      </w:r>
    </w:p>
    <w:tbl>
      <w:tblPr>
        <w:tblStyle w:val="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270"/>
        <w:gridCol w:w="992"/>
        <w:gridCol w:w="1134"/>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（条码）</w:t>
            </w:r>
          </w:p>
        </w:tc>
        <w:tc>
          <w:tcPr>
            <w:tcW w:w="3262" w:type="dxa"/>
            <w:gridSpan w:val="2"/>
            <w:vAlign w:val="center"/>
          </w:tcPr>
          <w:p>
            <w:pPr>
              <w:adjustRightInd w:val="0"/>
              <w:snapToGrid w:val="0"/>
              <w:jc w:val="center"/>
              <w:rPr>
                <w:rFonts w:ascii="宋体" w:hAnsi="宋体" w:eastAsia="宋体"/>
                <w:sz w:val="18"/>
                <w:szCs w:val="18"/>
              </w:rPr>
            </w:pPr>
          </w:p>
        </w:tc>
        <w:tc>
          <w:tcPr>
            <w:tcW w:w="1134"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追溯码</w:t>
            </w:r>
          </w:p>
          <w:p>
            <w:pPr>
              <w:adjustRightInd w:val="0"/>
              <w:snapToGrid w:val="0"/>
              <w:jc w:val="center"/>
              <w:rPr>
                <w:rFonts w:ascii="宋体" w:hAnsi="宋体" w:eastAsia="宋体"/>
                <w:sz w:val="18"/>
                <w:szCs w:val="18"/>
              </w:rPr>
            </w:pPr>
            <w:r>
              <w:rPr>
                <w:rFonts w:hint="eastAsia" w:ascii="宋体" w:hAnsi="宋体" w:eastAsia="宋体"/>
                <w:sz w:val="18"/>
                <w:szCs w:val="18"/>
              </w:rPr>
              <w:t>（二维码）</w:t>
            </w:r>
          </w:p>
        </w:tc>
        <w:tc>
          <w:tcPr>
            <w:tcW w:w="2268" w:type="dxa"/>
            <w:gridSpan w:val="2"/>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生产单位</w:t>
            </w:r>
          </w:p>
          <w:p>
            <w:pPr>
              <w:adjustRightInd w:val="0"/>
              <w:snapToGrid w:val="0"/>
              <w:jc w:val="center"/>
              <w:rPr>
                <w:rFonts w:ascii="宋体" w:hAnsi="宋体" w:eastAsia="宋体"/>
                <w:sz w:val="18"/>
                <w:szCs w:val="18"/>
              </w:rPr>
            </w:pPr>
            <w:r>
              <w:rPr>
                <w:rFonts w:hint="eastAsia" w:ascii="宋体" w:hAnsi="宋体" w:eastAsia="宋体"/>
                <w:sz w:val="18"/>
                <w:szCs w:val="18"/>
                <w:lang w:eastAsia="zh-CN"/>
              </w:rPr>
              <w:t>或供货方</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1553"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产品名称</w:t>
            </w:r>
          </w:p>
        </w:tc>
        <w:tc>
          <w:tcPr>
            <w:tcW w:w="2270"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数量</w:t>
            </w:r>
          </w:p>
          <w:p>
            <w:pPr>
              <w:adjustRightInd w:val="0"/>
              <w:snapToGrid w:val="0"/>
              <w:jc w:val="center"/>
              <w:rPr>
                <w:rFonts w:ascii="宋体" w:hAnsi="宋体" w:eastAsia="宋体"/>
                <w:sz w:val="18"/>
                <w:szCs w:val="18"/>
              </w:rPr>
            </w:pPr>
            <w:r>
              <w:rPr>
                <w:rFonts w:hint="eastAsia" w:ascii="宋体" w:hAnsi="宋体" w:eastAsia="宋体"/>
                <w:sz w:val="18"/>
                <w:szCs w:val="18"/>
              </w:rPr>
              <w:t>（公斤）</w:t>
            </w:r>
          </w:p>
        </w:tc>
        <w:tc>
          <w:tcPr>
            <w:tcW w:w="1134" w:type="dxa"/>
            <w:vAlign w:val="center"/>
          </w:tcPr>
          <w:p>
            <w:pPr>
              <w:adjustRightInd w:val="0"/>
              <w:snapToGrid w:val="0"/>
              <w:jc w:val="center"/>
              <w:rPr>
                <w:rFonts w:ascii="宋体" w:hAnsi="宋体" w:eastAsia="宋体"/>
                <w:sz w:val="18"/>
                <w:szCs w:val="18"/>
              </w:rPr>
            </w:pPr>
          </w:p>
        </w:tc>
        <w:tc>
          <w:tcPr>
            <w:tcW w:w="992" w:type="dxa"/>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质保方式</w:t>
            </w:r>
          </w:p>
        </w:tc>
        <w:tc>
          <w:tcPr>
            <w:tcW w:w="1276" w:type="dxa"/>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bottom w:val="single" w:color="auto" w:sz="8"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产地或</w:t>
            </w:r>
          </w:p>
          <w:p>
            <w:pPr>
              <w:adjustRightInd w:val="0"/>
              <w:snapToGrid w:val="0"/>
              <w:jc w:val="center"/>
              <w:rPr>
                <w:rFonts w:ascii="宋体" w:hAnsi="宋体" w:eastAsia="宋体"/>
                <w:sz w:val="18"/>
                <w:szCs w:val="18"/>
              </w:rPr>
            </w:pPr>
            <w:r>
              <w:rPr>
                <w:rFonts w:hint="eastAsia" w:ascii="宋体" w:hAnsi="宋体" w:eastAsia="宋体"/>
                <w:sz w:val="18"/>
                <w:szCs w:val="18"/>
              </w:rPr>
              <w:t>加工地址</w:t>
            </w:r>
          </w:p>
        </w:tc>
        <w:tc>
          <w:tcPr>
            <w:tcW w:w="4396" w:type="dxa"/>
            <w:gridSpan w:val="3"/>
            <w:tcBorders>
              <w:bottom w:val="single" w:color="auto" w:sz="8" w:space="0"/>
            </w:tcBorders>
            <w:vAlign w:val="center"/>
          </w:tcPr>
          <w:p>
            <w:pPr>
              <w:adjustRightInd w:val="0"/>
              <w:snapToGrid w:val="0"/>
              <w:jc w:val="center"/>
              <w:rPr>
                <w:rFonts w:ascii="宋体" w:hAnsi="宋体" w:eastAsia="宋体"/>
                <w:sz w:val="18"/>
                <w:szCs w:val="18"/>
              </w:rPr>
            </w:pPr>
          </w:p>
        </w:tc>
        <w:tc>
          <w:tcPr>
            <w:tcW w:w="992" w:type="dxa"/>
            <w:tcBorders>
              <w:bottom w:val="single" w:color="auto" w:sz="8" w:space="0"/>
            </w:tcBorders>
            <w:vAlign w:val="center"/>
          </w:tcPr>
          <w:p>
            <w:pPr>
              <w:jc w:val="center"/>
            </w:pPr>
            <w:r>
              <w:rPr>
                <w:rFonts w:hint="eastAsia" w:ascii="宋体" w:hAnsi="宋体" w:eastAsia="宋体"/>
                <w:sz w:val="15"/>
                <w:szCs w:val="15"/>
              </w:rPr>
              <w:t>收获</w:t>
            </w:r>
            <w:r>
              <w:rPr>
                <w:rFonts w:hint="eastAsia" w:ascii="宋体" w:hAnsi="宋体" w:eastAsia="宋体"/>
                <w:sz w:val="15"/>
                <w:szCs w:val="15"/>
                <w:lang w:eastAsia="zh-CN"/>
              </w:rPr>
              <w:t>或</w:t>
            </w:r>
            <w:r>
              <w:rPr>
                <w:rFonts w:hint="eastAsia" w:ascii="宋体" w:hAnsi="宋体"/>
                <w:sz w:val="15"/>
                <w:szCs w:val="15"/>
                <w:lang w:eastAsia="zh-CN"/>
              </w:rPr>
              <w:t>初</w:t>
            </w:r>
          </w:p>
          <w:p>
            <w:pPr>
              <w:adjustRightInd w:val="0"/>
              <w:snapToGrid w:val="0"/>
              <w:jc w:val="center"/>
              <w:rPr>
                <w:rFonts w:ascii="宋体" w:hAnsi="宋体" w:eastAsia="宋体"/>
                <w:sz w:val="18"/>
                <w:szCs w:val="18"/>
              </w:rPr>
            </w:pPr>
            <w:r>
              <w:rPr>
                <w:rFonts w:hint="eastAsia" w:ascii="宋体" w:hAnsi="宋体" w:eastAsia="宋体"/>
                <w:sz w:val="15"/>
                <w:szCs w:val="15"/>
              </w:rPr>
              <w:t>加工时间</w:t>
            </w:r>
          </w:p>
        </w:tc>
        <w:tc>
          <w:tcPr>
            <w:tcW w:w="1276" w:type="dxa"/>
            <w:tcBorders>
              <w:bottom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购货方</w:t>
            </w:r>
          </w:p>
        </w:tc>
        <w:tc>
          <w:tcPr>
            <w:tcW w:w="227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553"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承运方</w:t>
            </w:r>
          </w:p>
          <w:p>
            <w:pPr>
              <w:adjustRightInd w:val="0"/>
              <w:snapToGrid w:val="0"/>
              <w:jc w:val="center"/>
              <w:rPr>
                <w:rFonts w:ascii="宋体" w:hAnsi="宋体" w:eastAsia="宋体"/>
                <w:sz w:val="18"/>
                <w:szCs w:val="18"/>
              </w:rPr>
            </w:pPr>
            <w:r>
              <w:rPr>
                <w:rFonts w:hint="eastAsia" w:ascii="宋体" w:hAnsi="宋体" w:eastAsia="宋体"/>
                <w:sz w:val="18"/>
                <w:szCs w:val="18"/>
              </w:rPr>
              <w:t>和车牌号</w:t>
            </w:r>
          </w:p>
        </w:tc>
        <w:tc>
          <w:tcPr>
            <w:tcW w:w="2270" w:type="dxa"/>
            <w:tcBorders>
              <w:top w:val="single" w:color="auto" w:sz="4" w:space="0"/>
              <w:left w:val="single" w:color="auto" w:sz="4" w:space="0"/>
              <w:bottom w:val="single" w:color="auto" w:sz="8" w:space="0"/>
              <w:right w:val="single" w:color="auto" w:sz="4" w:space="0"/>
            </w:tcBorders>
            <w:vAlign w:val="center"/>
          </w:tcPr>
          <w:p/>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联系人</w:t>
            </w:r>
          </w:p>
        </w:tc>
        <w:tc>
          <w:tcPr>
            <w:tcW w:w="1134"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sz w:val="18"/>
                <w:szCs w:val="18"/>
              </w:rPr>
              <w:t>联系方式</w:t>
            </w:r>
          </w:p>
        </w:tc>
        <w:tc>
          <w:tcPr>
            <w:tcW w:w="1276" w:type="dxa"/>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eastAsia="宋体"/>
                <w:sz w:val="18"/>
                <w:szCs w:val="18"/>
              </w:rPr>
            </w:pPr>
          </w:p>
        </w:tc>
      </w:tr>
    </w:tbl>
    <w:p>
      <w:pPr>
        <w:adjustRightInd w:val="0"/>
        <w:snapToGrid w:val="0"/>
        <w:ind w:left="319" w:hanging="318" w:hangingChars="177"/>
        <w:jc w:val="left"/>
        <w:rPr>
          <w:rFonts w:ascii="宋体" w:hAnsi="宋体" w:eastAsia="宋体"/>
          <w:sz w:val="18"/>
          <w:szCs w:val="18"/>
        </w:rPr>
      </w:pPr>
      <w:r>
        <w:rPr>
          <w:rFonts w:hint="eastAsia" w:ascii="宋体" w:hAnsi="宋体" w:eastAsia="宋体"/>
          <w:sz w:val="18"/>
          <w:szCs w:val="18"/>
        </w:rPr>
        <w:t>注：1</w:t>
      </w:r>
      <w:r>
        <w:rPr>
          <w:rFonts w:ascii="宋体" w:hAnsi="宋体" w:eastAsia="宋体"/>
          <w:sz w:val="18"/>
          <w:szCs w:val="18"/>
        </w:rPr>
        <w:t>.</w:t>
      </w:r>
      <w:r>
        <w:rPr>
          <w:rFonts w:hint="eastAsia" w:ascii="宋体" w:hAnsi="宋体" w:eastAsia="宋体"/>
          <w:sz w:val="18"/>
          <w:szCs w:val="18"/>
        </w:rPr>
        <w:t>购货方不明确的，购货方相关信息可不填写。</w:t>
      </w:r>
    </w:p>
    <w:p>
      <w:pPr>
        <w:adjustRightInd w:val="0"/>
        <w:snapToGrid w:val="0"/>
        <w:ind w:firstLine="360" w:firstLineChars="200"/>
        <w:jc w:val="left"/>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“质保方式”指自检合格、委托检测合格、内部控制合格、承诺</w:t>
      </w:r>
      <w:r>
        <w:rPr>
          <w:rFonts w:hint="eastAsia" w:ascii="宋体" w:hAnsi="宋体" w:eastAsia="宋体"/>
          <w:sz w:val="18"/>
          <w:szCs w:val="18"/>
          <w:lang w:eastAsia="zh-CN"/>
        </w:rPr>
        <w:t>合格</w:t>
      </w:r>
      <w:r>
        <w:rPr>
          <w:rFonts w:hint="eastAsia" w:ascii="宋体" w:hAnsi="宋体" w:eastAsia="宋体"/>
          <w:sz w:val="18"/>
          <w:szCs w:val="18"/>
        </w:rPr>
        <w:t>等合格中的一种或多种。</w:t>
      </w:r>
    </w:p>
    <w:p>
      <w:pPr>
        <w:adjustRightInd w:val="0"/>
        <w:snapToGrid w:val="0"/>
        <w:ind w:firstLine="360" w:firstLineChars="200"/>
        <w:jc w:val="left"/>
      </w:pPr>
      <w:r>
        <w:rPr>
          <w:rFonts w:hint="eastAsia" w:ascii="宋体" w:hAnsi="宋体"/>
          <w:sz w:val="18"/>
          <w:szCs w:val="18"/>
          <w:lang w:val="en-US" w:eastAsia="zh-CN"/>
        </w:rPr>
        <w:t>3.</w:t>
      </w:r>
      <w:r>
        <w:rPr>
          <w:rFonts w:hint="eastAsia" w:ascii="宋体" w:hAnsi="宋体" w:eastAsia="宋体"/>
          <w:sz w:val="18"/>
          <w:szCs w:val="18"/>
        </w:rPr>
        <w:t>水产品需填写承运方相关信息，其他产品可不填写。</w:t>
      </w:r>
    </w:p>
    <w:p/>
    <w:sectPr>
      <w:footerReference r:id="rId3" w:type="default"/>
      <w:pgSz w:w="11906" w:h="16838"/>
      <w:pgMar w:top="1587" w:right="1361" w:bottom="1361" w:left="1587"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wps:txbx>
                    <wps:bodyPr wrap="none" lIns="0" tIns="0" rIns="0" bIns="0" upright="1">
                      <a:spAutoFit/>
                    </wps:bodyPr>
                  </wps:wsp>
                </a:graphicData>
              </a:graphic>
            </wp:anchor>
          </w:drawing>
        </mc:Choice>
        <mc:Fallback>
          <w:pict>
            <v:rect id="矩形 1" o:spid="_x0000_s1026" o:spt="1"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5dblS0AAAAAUBAAAP&#10;AAAAAAAAAAEAIAAAACIAAABkcnMvZG93bnJldi54bWxQSwECFAAUAAAACACHTuJAQwoPqK4BAABI&#10;AwAADgAAAAAAAAABACAAAAAfAQAAZHJzL2Uyb0RvYy54bWxQSwUGAAAAAAYABgBZAQAAPw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tentative="0">
      <w:start w:val="1"/>
      <w:numFmt w:val="decimal"/>
      <w:lvlText w:val="%1."/>
      <w:lvlJc w:val="left"/>
      <w:pPr>
        <w:tabs>
          <w:tab w:val="left" w:pos="0"/>
        </w:tabs>
        <w:ind w:left="360" w:hanging="36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
    <w:nsid w:val="5B712A03"/>
    <w:multiLevelType w:val="singleLevel"/>
    <w:tmpl w:val="5B712A03"/>
    <w:lvl w:ilvl="0" w:tentative="0">
      <w:start w:val="2"/>
      <w:numFmt w:val="decimal"/>
      <w:suff w:val="nothing"/>
      <w:lvlText w:val="%1."/>
      <w:lvlJc w:val="left"/>
    </w:lvl>
  </w:abstractNum>
  <w:abstractNum w:abstractNumId="2">
    <w:nsid w:val="5B712A35"/>
    <w:multiLevelType w:val="singleLevel"/>
    <w:tmpl w:val="5B712A35"/>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9E7B41"/>
    <w:rsid w:val="0E365404"/>
    <w:rsid w:val="1C185D59"/>
    <w:rsid w:val="1C9123F5"/>
    <w:rsid w:val="27FD56DE"/>
    <w:rsid w:val="3D7B3675"/>
    <w:rsid w:val="41C77E7F"/>
    <w:rsid w:val="4C6F267D"/>
    <w:rsid w:val="4C9562D6"/>
    <w:rsid w:val="584B1911"/>
    <w:rsid w:val="5E385A32"/>
    <w:rsid w:val="61C739DA"/>
    <w:rsid w:val="7587122B"/>
    <w:rsid w:val="779E7B41"/>
    <w:rsid w:val="7E5701DF"/>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customStyle="1" w:styleId="5">
    <w:name w:val="列出段落1"/>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5568</Words>
  <Characters>6251</Characters>
  <Lines>0</Lines>
  <Paragraphs>0</Paragraphs>
  <ScaleCrop>false</ScaleCrop>
  <LinksUpToDate>false</LinksUpToDate>
  <CharactersWithSpaces>6576</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2018-08-13T08:40:00Z</dcterms:created>
  <dc:creator>work</dc:creator>
  <cp:lastModifiedBy>work</cp:lastModifiedBy>
  <cp:lastPrinted>2018-08-20T03:28:00Z</cp:lastPrinted>
  <dcterms:modified xsi:type="dcterms:W3CDTF">2018-09-20T02:38:55Z</dcterms:modified>
  <dc:title>福建省食品药品监督管理局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