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福建省药品监督管理局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三明药品稽查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办公室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行政处罚决定履行催告书</w:t>
      </w:r>
    </w:p>
    <w:p>
      <w:pPr>
        <w:keepNext w:val="0"/>
        <w:keepLines w:val="0"/>
        <w:pageBreakBefore w:val="0"/>
        <w:widowControl/>
        <w:tabs>
          <w:tab w:val="left" w:pos="276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firstLine="2421"/>
        <w:textAlignment w:val="baseline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 xml:space="preserve"> 闽明药稽罚催〔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2024〕1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133"/>
        <w:jc w:val="both"/>
        <w:textAlignment w:val="baseline"/>
        <w:outlineLvl w:val="9"/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福建阿伽堂健康科技有限公司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本办于2023年5月10日对你单位作出行政处罚决定（《行政处罚决定书》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936768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14omtoAAAALAQAADwAAAAAAAAABACAAAAAiAAAAZHJzL2Rvd25yZXYueG1sUEsBAhQAFAAAAAgA&#10;h07iQATrTdzqAQAAsAMAAA4AAAAAAAAAAQAgAAAAKQEAAGRycy9lMm9Eb2MueG1sUEsFBgAAAAAG&#10;AAYAWQEAAIUFAAAAAA==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闽明药稽处罚〔2023〕4号）。你单位在法定期限内对该《行政处罚决定书》确定的下列义务没有履行：1.罚款3480678.2元；2.因逾期未缴纳上述罚款，依法加处的罚款3480678.2元；3.没收违法所得130287.4元。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依据《中华人民共和国行政强制法》第五十四条的规定， 本办现催告你单位自收到本催告书之日起十个工作日内按照该《行政处罚决定书》确定的方式依法履行上述义务。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收到本催告书后，你单位有权进行陈述、申辩。无正当理由逾期仍不履行上述义务的，本办将依法申请人民法院强制执行。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黄荔红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陈峰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  <w:lang w:val="en-US" w:eastAsia="zh-CN"/>
        </w:rPr>
        <w:t>0598-8232398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联系地址：三明市三元区物资大厦七楼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福建省药品监督管理局三明药品稽查办公室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0" w:firstLine="6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 xml:space="preserve">    2024年1月2日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0" w:firstLine="6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156" w:beforeLines="50" w:line="500" w:lineRule="exact"/>
      </w:pPr>
      <w:r>
        <w:rPr>
          <w:rFonts w:hint="eastAsia"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81280</wp:posOffset>
                </wp:positionV>
                <wp:extent cx="5550535" cy="635"/>
                <wp:effectExtent l="0" t="0" r="0" b="0"/>
                <wp:wrapNone/>
                <wp:docPr id="2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7.25pt;margin-top:6.4pt;height:0.05pt;width:437.05pt;z-index:251935744;mso-width-relative:page;mso-height-relative:page;" filled="f" stroked="t" coordsize="21600,21600" o:gfxdata="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s23czYAAAACQEAAA8AAAAAAAAAAQAgAAAAIgAA&#10;AGRycy9kb3ducmV2LnhtbFBLAQIUABQAAAAIAIdO4kDjWyIxzwEAAJEDAAAOAAAAAAAAAAEAIAAA&#10;ACcBAABkcnMvZTJvRG9jLnhtbFBLBQYAAAAABgAGAFkBAABo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0" name="图像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图像25" o:spid="_x0000_s1026" o:spt="20" style="position:absolute;left:0pt;margin-left:0pt;margin-top:1638.35pt;height:0.1pt;width:453.75pt;z-index:25193472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vv85HXAAAACgEAAA8AAAAAAAAAAQAgAAAA&#10;IgAAAGRycy9kb3ducmV2LnhtbFBLAQIUABQAAAAIAIdO4kCheRO90wEAAI8DAAAOAAAAAAAAAAEA&#10;IAAAACYBAABkcnMvZTJvRG9jLnhtbFBLBQYAAAAABgAGAFkBAABr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</w: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360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vv85HXAAAACgEAAA8A&#10;AAAAAAAAAQAgAAAAIgAAAGRycy9kb3ducmV2LnhtbFBLAQIUABQAAAAIAIdO4kDa2QTe3wEAAJcD&#10;AAAOAAAAAAAAAAEAIAAAACYBAABkcnMvZTJvRG9jLnhtbFBLBQYAAAAABgAGAFkBAAB3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9612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+/zkdcAAAAKAQAADwAA&#10;AAAAAAABACAAAAAiAAAAZHJzL2Rvd25yZXYueG1sUEsBAhQAFAAAAAgAh07iQGaJ3cTeAQAAlwMA&#10;AA4AAAAAAAAAAQAgAAAAJgEAAGRycy9lMm9Eb2MueG1sUEsFBgAAAAAGAAYAWQEAAHY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，一份归档</w:t>
      </w:r>
      <w:r>
        <w:rPr>
          <w:rFonts w:hint="eastAsia" w:ascii="仿宋_GB2312" w:hAnsi="仿宋_GB2312" w:eastAsia="仿宋_GB2312" w:cs="仿宋_GB2312"/>
          <w:color w:val="231F20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, 宋体, sans-serif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ejaVu Math TeX Gyre">
    <w:altName w:val="NumberOnly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5C61"/>
    <w:rsid w:val="0355445F"/>
    <w:rsid w:val="03CD51B9"/>
    <w:rsid w:val="07187AC2"/>
    <w:rsid w:val="078E0FC1"/>
    <w:rsid w:val="07DC2490"/>
    <w:rsid w:val="0BFB70E4"/>
    <w:rsid w:val="0C350AD1"/>
    <w:rsid w:val="0E5D49FE"/>
    <w:rsid w:val="0E6B31A6"/>
    <w:rsid w:val="0EF53DE0"/>
    <w:rsid w:val="1139142B"/>
    <w:rsid w:val="12B14FE2"/>
    <w:rsid w:val="16E5026C"/>
    <w:rsid w:val="18D70E94"/>
    <w:rsid w:val="1A4446E9"/>
    <w:rsid w:val="1A79235F"/>
    <w:rsid w:val="1DA1631F"/>
    <w:rsid w:val="22043500"/>
    <w:rsid w:val="26740E55"/>
    <w:rsid w:val="28F74690"/>
    <w:rsid w:val="2A816856"/>
    <w:rsid w:val="2BA178DB"/>
    <w:rsid w:val="2E167879"/>
    <w:rsid w:val="32FF6DCD"/>
    <w:rsid w:val="358D4217"/>
    <w:rsid w:val="3CE21031"/>
    <w:rsid w:val="3D2A017E"/>
    <w:rsid w:val="3DAA2BDE"/>
    <w:rsid w:val="3F62246A"/>
    <w:rsid w:val="409C20B4"/>
    <w:rsid w:val="40C45C61"/>
    <w:rsid w:val="411F0E08"/>
    <w:rsid w:val="46AB1A0C"/>
    <w:rsid w:val="48E847AE"/>
    <w:rsid w:val="4A282339"/>
    <w:rsid w:val="4B0C26C1"/>
    <w:rsid w:val="4CAA44DE"/>
    <w:rsid w:val="4DA54E00"/>
    <w:rsid w:val="4ED43C9E"/>
    <w:rsid w:val="53F63AFE"/>
    <w:rsid w:val="549D6B60"/>
    <w:rsid w:val="55A80294"/>
    <w:rsid w:val="58F71674"/>
    <w:rsid w:val="5EDC32CC"/>
    <w:rsid w:val="6494772F"/>
    <w:rsid w:val="663866E1"/>
    <w:rsid w:val="677B6A93"/>
    <w:rsid w:val="67BB7DE1"/>
    <w:rsid w:val="6D836A6F"/>
    <w:rsid w:val="70363087"/>
    <w:rsid w:val="734E6F61"/>
    <w:rsid w:val="76B132EF"/>
    <w:rsid w:val="79E635DC"/>
    <w:rsid w:val="7A4D2D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eastAsia="宋体" w:cs="Times New Roman"/>
      <w:color w:val="00000A"/>
      <w:sz w:val="24"/>
      <w:szCs w:val="24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220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2021-07-22T01:01:00Z</dcterms:created>
  <dc:creator>Administrator</dc:creator>
  <cp:lastModifiedBy>sm陈峰/fjfda</cp:lastModifiedBy>
  <cp:lastPrinted>2024-01-02T07:58:38Z</cp:lastPrinted>
  <dcterms:modified xsi:type="dcterms:W3CDTF">2024-01-02T14:28:26Z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4B4458BF06AF4E928269252DBB004FF6</vt:lpwstr>
  </property>
</Properties>
</file>