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五四路办公区大楼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保洁方案</w:t>
      </w:r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办公区</w:t>
      </w:r>
      <w:r>
        <w:rPr>
          <w:rFonts w:hint="eastAsia" w:ascii="宋体" w:hAnsi="宋体" w:eastAsia="宋体" w:cs="宋体"/>
          <w:sz w:val="28"/>
          <w:szCs w:val="28"/>
        </w:rPr>
        <w:t>保洁作业规程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脏污清洁作业程序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查—清洁中查看是有否污渍、污点等；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看—发现污渍后分析是何种污渍（如水泥渍、胶渍、锈渍等）；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选—针对污渍特性选择相应清洁剂并按照规定比例调配；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擦—先用抹尘布配合稀释后的清洁剂进行擦拭；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刷—在擦拭未果情况下，用百洁布配合稀释后的清洁剂进行擦拭；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刮—在刷洗未果情况下，用保安刀片刮，注意勿损伤物体表面；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洗—污渍清除后用清水多次冲洗；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擦—冲洗后按先湿后干的顺序擦干；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查—检查污渍是否彻底清楚干净，未彻底清洁干净重复以上程序；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污渍清洁遵循由上至下、由里至外顺序，设备、工具、清洁剂准备——清洁——现场管理人员检查——不合格项目员工返工—管理人员复查。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项目明细</w:t>
      </w:r>
    </w:p>
    <w:tbl>
      <w:tblPr>
        <w:tblStyle w:val="6"/>
        <w:tblpPr w:leftFromText="180" w:rightFromText="180" w:vertAnchor="text" w:horzAnchor="page" w:tblpX="1234" w:tblpY="611"/>
        <w:tblOverlap w:val="never"/>
        <w:tblW w:w="898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2837"/>
        <w:gridCol w:w="1771"/>
        <w:gridCol w:w="38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3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7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具体事项</w:t>
            </w:r>
          </w:p>
        </w:tc>
        <w:tc>
          <w:tcPr>
            <w:tcW w:w="383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542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3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至1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公区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内外玻璃</w:t>
            </w:r>
          </w:p>
        </w:tc>
        <w:tc>
          <w:tcPr>
            <w:tcW w:w="38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包含内外玻璃及铝合金门框及窗户槽卫生，4、5层为半层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542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各楼层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卫生间</w:t>
            </w:r>
          </w:p>
        </w:tc>
        <w:tc>
          <w:tcPr>
            <w:tcW w:w="3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目前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污渍严重，小便槽及地板污渍很多，工程量大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42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十三楼平台</w:t>
            </w:r>
          </w:p>
        </w:tc>
        <w:tc>
          <w:tcPr>
            <w:tcW w:w="3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垃圾杂物清理、 水池杂草清理清洗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542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各楼层电梯</w:t>
            </w:r>
          </w:p>
        </w:tc>
        <w:tc>
          <w:tcPr>
            <w:tcW w:w="3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电梯轿箱、门板保洁、划痕专业维护。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542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7楼政治生活馆</w:t>
            </w:r>
          </w:p>
        </w:tc>
        <w:tc>
          <w:tcPr>
            <w:tcW w:w="3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展馆内整体保洁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542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走廊公共区域</w:t>
            </w:r>
          </w:p>
        </w:tc>
        <w:tc>
          <w:tcPr>
            <w:tcW w:w="3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门，走廊地板，踢脚线，消防栓，开关面板，宣传栏等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、9、8、6、4、3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层会议室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、值班室、谈话室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及公共区域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窗户内外玻璃及门等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</w:t>
            </w:r>
          </w:p>
        </w:tc>
        <w:tc>
          <w:tcPr>
            <w:tcW w:w="3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会议室窗户玻璃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、吊顶等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两侧消防通道深度清洁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东侧1-13层西侧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</w:t>
            </w:r>
          </w:p>
        </w:tc>
        <w:tc>
          <w:tcPr>
            <w:tcW w:w="3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目前消防备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污渍严重工程量大，台阶，扶手，踢脚线，消防门，走道清除蜘蛛网等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附属楼职工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食堂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公共部份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窗户玻璃、地面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</w:t>
            </w:r>
          </w:p>
        </w:tc>
        <w:tc>
          <w:tcPr>
            <w:tcW w:w="3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窗户玻璃、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桌椅、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保洁。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30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ind w:right="360"/>
      <w:jc w:val="both"/>
      <w:rPr>
        <w:rFonts w:hint="eastAsia"/>
        <w:sz w:val="21"/>
        <w:szCs w:val="21"/>
      </w:rPr>
    </w:pPr>
    <w:r>
      <w:rPr>
        <w:rFonts w:hint="eastAsia"/>
      </w:rPr>
      <w:t xml:space="preserve">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6DD0C27"/>
    <w:rsid w:val="39F99628"/>
    <w:rsid w:val="3DBE8C70"/>
    <w:rsid w:val="5D7FC9DC"/>
    <w:rsid w:val="5F7F5306"/>
    <w:rsid w:val="6F7A1A16"/>
    <w:rsid w:val="739FEE08"/>
    <w:rsid w:val="77FFABF7"/>
    <w:rsid w:val="7F79B531"/>
    <w:rsid w:val="B7D4884D"/>
    <w:rsid w:val="BFF99A91"/>
    <w:rsid w:val="D6DD0C27"/>
    <w:rsid w:val="D7FE7E7E"/>
    <w:rsid w:val="DFFEEC22"/>
    <w:rsid w:val="DFFF2354"/>
    <w:rsid w:val="EE2F2746"/>
    <w:rsid w:val="EFBE67BC"/>
    <w:rsid w:val="EFDFCC73"/>
    <w:rsid w:val="F5BD63C1"/>
    <w:rsid w:val="F9FF55CE"/>
    <w:rsid w:val="FFE38FA2"/>
    <w:rsid w:val="FFF39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" w:after="4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00" w:beforeLines="0" w:beforeAutospacing="0" w:after="100" w:afterLines="0" w:afterAutospacing="0" w:line="240" w:lineRule="auto"/>
      <w:outlineLvl w:val="1"/>
    </w:pPr>
    <w:rPr>
      <w:rFonts w:ascii="Arial" w:hAnsi="Arial"/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2023-12-01T07:20:00Z</dcterms:created>
  <dc:creator>吴发桂</dc:creator>
  <cp:lastModifiedBy>吴发桂</cp:lastModifiedBy>
  <cp:lastPrinted>2023-12-12T09:02:00Z</cp:lastPrinted>
  <dcterms:modified xsi:type="dcterms:W3CDTF">2023-12-21T10:18:28Z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