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426"/>
          <w:tab w:val="left" w:pos="737"/>
        </w:tabs>
        <w:spacing w:line="440" w:lineRule="exact"/>
        <w:ind w:left="-110" w:leftChars="0"/>
        <w:jc w:val="center"/>
        <w:rPr>
          <w:rFonts w:hint="eastAsia" w:ascii="仿宋_GB2312" w:hAnsi="宋体" w:eastAsia="仿宋_GB2312"/>
          <w:b/>
          <w:color w:val="000000"/>
          <w:sz w:val="40"/>
          <w:szCs w:val="40"/>
          <w:lang w:eastAsia="zh-CN"/>
        </w:rPr>
      </w:pPr>
      <w:r>
        <w:rPr>
          <w:rFonts w:hint="eastAsia" w:ascii="仿宋_GB2312" w:hAnsi="宋体" w:eastAsia="仿宋_GB2312"/>
          <w:b/>
          <w:color w:val="000000"/>
          <w:sz w:val="40"/>
          <w:szCs w:val="40"/>
          <w:lang w:eastAsia="zh-CN"/>
        </w:rPr>
        <w:t>绿植租赁修剪服务要求</w:t>
      </w:r>
    </w:p>
    <w:p>
      <w:pPr>
        <w:tabs>
          <w:tab w:val="left" w:pos="426"/>
          <w:tab w:val="left" w:pos="737"/>
        </w:tabs>
        <w:spacing w:line="440" w:lineRule="exact"/>
        <w:ind w:left="-109" w:leftChars="-52"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绿植租赁</w:t>
      </w:r>
    </w:p>
    <w:p>
      <w:pPr>
        <w:tabs>
          <w:tab w:val="left" w:pos="426"/>
          <w:tab w:val="left" w:pos="737"/>
        </w:tabs>
        <w:spacing w:line="440" w:lineRule="exact"/>
        <w:ind w:left="-109" w:leftChars="-52"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绿植租摆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的数量：大楼内大盆绿植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78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盆、中盆</w:t>
      </w:r>
      <w:r>
        <w:rPr>
          <w:rFonts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盆、小盆</w:t>
      </w:r>
      <w:r>
        <w:rPr>
          <w:rFonts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盆。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盆绿植品种可为发财树、绿萝、铁树、富贵树、苏铁、散尾葵、平安树、伞树、黄金葛等1.8米品种，中盆绿植可为建兰、红掌、白掌、绿宝、富贵笼、巴西柱、金钱树、南洋杉盆景、凤梨、棕竹、蔓绿萝、带架子绿萝、八角金盘等1.5米品种，小盆可为一品红、红掌、白掌、巴西美人、变叶木、螺纹铁、仙人球、绿巨人、虎皮兰、万年青、也门铁等品种。</w:t>
      </w:r>
    </w:p>
    <w:p>
      <w:pPr>
        <w:tabs>
          <w:tab w:val="left" w:pos="426"/>
          <w:tab w:val="left" w:pos="737"/>
        </w:tabs>
        <w:spacing w:line="440" w:lineRule="exact"/>
        <w:ind w:left="-109" w:leftChars="-52"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合同外如需增加绿植租用，按养护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大盆绿植月租金不超过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30元/盆，中盆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绿植月租金不超过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20元/盆，小盆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绿植月租金不超过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10元/盆计算费用。</w:t>
      </w:r>
    </w:p>
    <w:p>
      <w:pPr>
        <w:tabs>
          <w:tab w:val="left" w:pos="426"/>
          <w:tab w:val="left" w:pos="737"/>
        </w:tabs>
        <w:spacing w:line="440" w:lineRule="exact"/>
        <w:ind w:left="-109" w:leftChars="-52"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成交人须负责日常养护工作、枯萎绿植及时更换；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每季度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更换全楼绿植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品种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一次，全年4次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春节、国庆等重大节日、国家局领导和省领导莅临检查期间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，需配合做好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绿植重点保障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工作（除增加绿植租用费用外不再支付其他费用）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426"/>
          <w:tab w:val="left" w:pos="737"/>
        </w:tabs>
        <w:spacing w:line="440" w:lineRule="exact"/>
        <w:ind w:left="-109" w:leftChars="-52" w:firstLine="640" w:firstLineChars="200"/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大院绿植修剪（附加服务项）</w:t>
      </w:r>
    </w:p>
    <w:p>
      <w:pP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院内绿植修剪范围：大院范围内所有绿化树木，每年修剪2次，如有突发临时安排修剪也要及时配合。院墙及院墙外部一圈花圃、灌木修剪养护，大院内花圃修剪养护，院内杂草清理，每年固定修剪4次，花圃如有缺口漏株需进行补种。修剪散落的树叶枝丫应在修剪完成后及时清理完毕。</w:t>
      </w:r>
    </w:p>
    <w:p>
      <w:pPr>
        <w:tabs>
          <w:tab w:val="left" w:pos="426"/>
          <w:tab w:val="left" w:pos="737"/>
        </w:tabs>
        <w:spacing w:line="440" w:lineRule="exact"/>
        <w:ind w:left="-109" w:leftChars="-52" w:firstLine="643" w:firstLineChars="200"/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三、服务期限</w:t>
      </w:r>
    </w:p>
    <w:p>
      <w:pPr>
        <w:ind w:firstLine="643" w:firstLineChars="200"/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G 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C1EA0"/>
    <w:rsid w:val="036038C3"/>
    <w:rsid w:val="04BD79FC"/>
    <w:rsid w:val="0BC730E6"/>
    <w:rsid w:val="0C7F6B5C"/>
    <w:rsid w:val="0E89031B"/>
    <w:rsid w:val="213F7E56"/>
    <w:rsid w:val="261C1EA0"/>
    <w:rsid w:val="2882365F"/>
    <w:rsid w:val="2E7702ED"/>
    <w:rsid w:val="2E9D6744"/>
    <w:rsid w:val="33544258"/>
    <w:rsid w:val="35542247"/>
    <w:rsid w:val="490C4AEA"/>
    <w:rsid w:val="4B021578"/>
    <w:rsid w:val="500F42CF"/>
    <w:rsid w:val="51C77539"/>
    <w:rsid w:val="534A02B5"/>
    <w:rsid w:val="5F5F5989"/>
    <w:rsid w:val="78E06E3F"/>
    <w:rsid w:val="7BF12E5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2017-09-08T00:56:00Z</dcterms:created>
  <dc:creator>lenovo</dc:creator>
  <cp:lastModifiedBy>李祖辉/fjfda</cp:lastModifiedBy>
  <cp:lastPrinted>2022-07-27T07:46:18Z</cp:lastPrinted>
  <dcterms:modified xsi:type="dcterms:W3CDTF">2022-07-27T08:39:04Z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