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A4F7" w14:textId="3436CDC6" w:rsidR="00163D6D" w:rsidRPr="00A43A0D" w:rsidRDefault="00163D6D" w:rsidP="00163D6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物业管理服务</w:t>
      </w:r>
      <w:r w:rsidRPr="00A43A0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br/>
      </w:r>
      <w:r w:rsidRPr="00A43A0D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  服务地点：福州市</w:t>
      </w:r>
      <w:r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鼓楼区通湖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路330号8号楼</w:t>
      </w:r>
      <w:r w:rsidRPr="00A43A0D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物业服务内容，具体如下：</w:t>
      </w:r>
    </w:p>
    <w:p w14:paraId="7CD79273" w14:textId="77777777" w:rsidR="00163D6D" w:rsidRPr="00A43A0D" w:rsidRDefault="00163D6D" w:rsidP="00163D6D">
      <w:pPr>
        <w:widowControl/>
        <w:spacing w:before="100" w:beforeAutospacing="1" w:after="100" w:afterAutospacing="1"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物业基本情况</w:t>
      </w:r>
    </w:p>
    <w:p w14:paraId="751A33FE" w14:textId="6AC35885" w:rsidR="00163D6D" w:rsidRPr="00A43A0D" w:rsidRDefault="00163D6D" w:rsidP="00163D6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4"/>
          <w:szCs w:val="24"/>
        </w:rPr>
        <w:t xml:space="preserve">物业类型： </w:t>
      </w:r>
      <w:r w:rsidR="0090730A">
        <w:rPr>
          <w:rFonts w:ascii="宋体" w:eastAsia="宋体" w:hAnsi="宋体" w:cs="宋体" w:hint="eastAsia"/>
          <w:kern w:val="0"/>
          <w:sz w:val="24"/>
          <w:szCs w:val="24"/>
        </w:rPr>
        <w:t>实验室、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办公</w:t>
      </w:r>
      <w:r w:rsidR="0090730A">
        <w:rPr>
          <w:rFonts w:ascii="宋体" w:eastAsia="宋体" w:hAnsi="宋体" w:cs="宋体" w:hint="eastAsia"/>
          <w:kern w:val="0"/>
          <w:sz w:val="24"/>
          <w:szCs w:val="24"/>
        </w:rPr>
        <w:t>一体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楼</w:t>
      </w:r>
    </w:p>
    <w:p w14:paraId="09499EF9" w14:textId="700E7476" w:rsidR="00163D6D" w:rsidRDefault="00163D6D" w:rsidP="00163D6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A43A0D">
        <w:rPr>
          <w:rFonts w:ascii="宋体" w:eastAsia="宋体" w:hAnsi="宋体" w:cs="宋体" w:hint="eastAsia"/>
          <w:kern w:val="0"/>
          <w:sz w:val="24"/>
          <w:szCs w:val="24"/>
        </w:rPr>
        <w:t>座落</w:t>
      </w:r>
      <w:proofErr w:type="gramEnd"/>
      <w:r w:rsidRPr="00A43A0D">
        <w:rPr>
          <w:rFonts w:ascii="宋体" w:eastAsia="宋体" w:hAnsi="宋体" w:cs="宋体" w:hint="eastAsia"/>
          <w:kern w:val="0"/>
          <w:sz w:val="24"/>
          <w:szCs w:val="24"/>
        </w:rPr>
        <w:t>位置： 福州市鼓楼区</w:t>
      </w:r>
      <w:r>
        <w:rPr>
          <w:rFonts w:ascii="宋体" w:eastAsia="宋体" w:hAnsi="宋体" w:cs="宋体" w:hint="eastAsia"/>
          <w:kern w:val="0"/>
          <w:sz w:val="24"/>
          <w:szCs w:val="24"/>
        </w:rPr>
        <w:t>通湖路330号8号楼</w:t>
      </w:r>
    </w:p>
    <w:p w14:paraId="7596D8FC" w14:textId="163DC709" w:rsidR="0090730A" w:rsidRDefault="0090730A" w:rsidP="00163D6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甲方：福建省医疗器械与药品包装材料检验所</w:t>
      </w:r>
    </w:p>
    <w:p w14:paraId="5B096D40" w14:textId="38F9CEDD" w:rsidR="0090730A" w:rsidRPr="00A43A0D" w:rsidRDefault="0090730A" w:rsidP="00163D6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乙方：物业服务公司</w:t>
      </w:r>
    </w:p>
    <w:p w14:paraId="68646822" w14:textId="4CD1B807" w:rsidR="00163D6D" w:rsidRDefault="00163D6D" w:rsidP="00163D6D">
      <w:pPr>
        <w:widowControl/>
        <w:spacing w:before="100" w:beforeAutospacing="1" w:after="100" w:afterAutospacing="1" w:line="360" w:lineRule="atLeast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（1）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大楼共</w:t>
      </w:r>
      <w:r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层面积</w:t>
      </w:r>
      <w:r>
        <w:rPr>
          <w:rFonts w:ascii="宋体" w:eastAsia="宋体" w:hAnsi="宋体" w:cs="宋体" w:hint="eastAsia"/>
          <w:kern w:val="0"/>
          <w:sz w:val="24"/>
          <w:szCs w:val="24"/>
        </w:rPr>
        <w:t>1200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平方米。根据本物业的具体情况，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仅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设</w:t>
      </w:r>
      <w:r w:rsidR="005127E8">
        <w:rPr>
          <w:rFonts w:ascii="宋体" w:eastAsia="宋体" w:hAnsi="宋体" w:cs="宋体" w:hint="eastAsia"/>
          <w:kern w:val="0"/>
          <w:sz w:val="24"/>
          <w:szCs w:val="24"/>
        </w:rPr>
        <w:t>全职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保安岗。电工</w:t>
      </w:r>
      <w:r>
        <w:rPr>
          <w:rFonts w:ascii="宋体" w:eastAsia="宋体" w:hAnsi="宋体" w:cs="宋体" w:hint="eastAsia"/>
          <w:kern w:val="0"/>
          <w:sz w:val="24"/>
          <w:szCs w:val="24"/>
        </w:rPr>
        <w:t>、保洁人员、仪器设备维修</w:t>
      </w:r>
      <w:r w:rsidR="002B7489">
        <w:rPr>
          <w:rFonts w:ascii="宋体" w:eastAsia="宋体" w:hAnsi="宋体" w:cs="宋体" w:hint="eastAsia"/>
          <w:kern w:val="0"/>
          <w:sz w:val="24"/>
          <w:szCs w:val="24"/>
        </w:rPr>
        <w:t>（设兼职）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，由乙方</w:t>
      </w:r>
      <w:r>
        <w:rPr>
          <w:rFonts w:ascii="宋体" w:eastAsia="宋体" w:hAnsi="宋体" w:cs="宋体" w:hint="eastAsia"/>
          <w:kern w:val="0"/>
          <w:sz w:val="24"/>
          <w:szCs w:val="24"/>
        </w:rPr>
        <w:t>安排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人员。按政策要求应持证上岗的岗位应有上岗证（如保安），保安人员应24小时值班，保安员及保洁人员不得频繁更换，确需调换要事先征得甲方的同意。其范围、要求、标准具体表述如下：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709"/>
        <w:gridCol w:w="3383"/>
        <w:gridCol w:w="3193"/>
      </w:tblGrid>
      <w:tr w:rsidR="0042031B" w:rsidRPr="00A43A0D" w14:paraId="63AFA9D0" w14:textId="77777777" w:rsidTr="004B1364">
        <w:trPr>
          <w:trHeight w:val="780"/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274881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15276C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  <w:p w14:paraId="40963AAB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范围</w:t>
            </w:r>
          </w:p>
        </w:tc>
        <w:tc>
          <w:tcPr>
            <w:tcW w:w="3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558331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要    求</w:t>
            </w:r>
          </w:p>
        </w:tc>
        <w:tc>
          <w:tcPr>
            <w:tcW w:w="3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96DD2C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    准</w:t>
            </w:r>
          </w:p>
        </w:tc>
      </w:tr>
      <w:tr w:rsidR="0042031B" w:rsidRPr="00A43A0D" w14:paraId="5C35ED15" w14:textId="77777777" w:rsidTr="004B1364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5127FAE" w14:textId="77777777" w:rsidR="0042031B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1B91E5D" w14:textId="77777777" w:rsidR="0042031B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5CE9BB2" w14:textId="77777777" w:rsidR="0042031B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237C132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p w14:paraId="0FFB8A96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</w:t>
            </w:r>
          </w:p>
          <w:p w14:paraId="400053CA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</w:t>
            </w:r>
          </w:p>
          <w:p w14:paraId="679B482B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工</w:t>
            </w:r>
          </w:p>
          <w:p w14:paraId="4B2C8704" w14:textId="77777777" w:rsidR="0042031B" w:rsidRPr="00A43A0D" w:rsidRDefault="0042031B" w:rsidP="004B1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4485CA" w14:textId="77777777" w:rsidR="0042031B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DCD47FD" w14:textId="77777777" w:rsidR="0042031B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74F71D4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巡</w:t>
            </w:r>
            <w:proofErr w:type="gramEnd"/>
          </w:p>
          <w:p w14:paraId="5DCE9F57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逻</w:t>
            </w:r>
            <w:proofErr w:type="gramEnd"/>
          </w:p>
        </w:tc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C3B7D4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加强夜班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巡逻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值守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安全管理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，并做好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记录；</w:t>
            </w:r>
          </w:p>
          <w:p w14:paraId="21701716" w14:textId="77777777" w:rsidR="0042031B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下班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后对大楼按层巡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发现问题及时处置并处理好突发事件，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做好签到备查记录；</w:t>
            </w:r>
          </w:p>
          <w:p w14:paraId="64325D03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3、牢固树立安全意识，落实安全管理制度。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273ADD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1、发现可疑人和事要马上盘查，发现不安全隐患要立即处理和报告；</w:t>
            </w:r>
          </w:p>
          <w:p w14:paraId="2B0A3D60" w14:textId="77777777" w:rsidR="0042031B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2、严格做好巡逻签到工作，确保夜间巡防工作的落实，保证大楼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安全；</w:t>
            </w:r>
          </w:p>
          <w:p w14:paraId="42E166EA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3、夜班执行每隔两小时巡查、登记、打卡，加强对实验室的重点巡查，发现异常情况及时报告甲方。</w:t>
            </w:r>
          </w:p>
        </w:tc>
      </w:tr>
      <w:tr w:rsidR="0042031B" w:rsidRPr="00A43A0D" w14:paraId="6ACC9832" w14:textId="77777777" w:rsidTr="004B136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D522D0" w14:textId="77777777" w:rsidR="0042031B" w:rsidRPr="00A43A0D" w:rsidRDefault="0042031B" w:rsidP="004B1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A5336B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周边环境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B27002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正确引导电动车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停放指定位置，保证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门口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道路畅通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停放有序；</w:t>
            </w:r>
            <w:r w:rsidRPr="00A43A0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14:paraId="6E7FB1EC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2、随时巡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查大楼门口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情况及周边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动态，发现异常情况及时处理并上报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甲方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14:paraId="33D9A997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根据实际情况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设置可危及人身安全的标识和防范措施。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BCD43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1、无乱停乱放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电动车现象在，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做到井然有序，保持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门口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道路畅通无阻；</w:t>
            </w:r>
          </w:p>
          <w:p w14:paraId="370E6127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保持大门道路卫生清洁，按时管理好后门开启与关闭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14:paraId="3DB1D887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加强后大门的周边环境卫生的管理，及时抵制乱倒垃圾现象。</w:t>
            </w:r>
          </w:p>
        </w:tc>
      </w:tr>
      <w:tr w:rsidR="0042031B" w:rsidRPr="00A43A0D" w14:paraId="4B1AE6F3" w14:textId="77777777" w:rsidTr="004B136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F7983F" w14:textId="77777777" w:rsidR="0042031B" w:rsidRPr="00A43A0D" w:rsidRDefault="0042031B" w:rsidP="004B1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9879E2" w14:textId="77777777" w:rsidR="0042031B" w:rsidRPr="00A43A0D" w:rsidRDefault="0042031B" w:rsidP="004B136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6288BA80" w14:textId="77777777" w:rsidR="0042031B" w:rsidRPr="00A43A0D" w:rsidRDefault="0042031B" w:rsidP="004B136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</w:t>
            </w:r>
          </w:p>
          <w:p w14:paraId="3267B3D1" w14:textId="77777777" w:rsidR="0042031B" w:rsidRPr="00A43A0D" w:rsidRDefault="0042031B" w:rsidP="004B136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</w:t>
            </w:r>
          </w:p>
          <w:p w14:paraId="4F6A214E" w14:textId="77777777" w:rsidR="0042031B" w:rsidRPr="00A43A0D" w:rsidRDefault="0042031B" w:rsidP="004B136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守</w:t>
            </w:r>
          </w:p>
          <w:p w14:paraId="358C9902" w14:textId="77777777" w:rsidR="0042031B" w:rsidRPr="00A43A0D" w:rsidRDefault="0042031B" w:rsidP="004B136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</w:t>
            </w:r>
          </w:p>
          <w:p w14:paraId="6DD6BC3D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005A2F" w14:textId="77777777" w:rsidR="0042031B" w:rsidRPr="00A43A0D" w:rsidRDefault="0042031B" w:rsidP="004B136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1、全封闭管理，24小时监控，对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来访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人员、物品进出要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进行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核实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14:paraId="429097D0" w14:textId="77777777" w:rsidR="0042031B" w:rsidRDefault="0042031B" w:rsidP="004B136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2、维护大堂正常秩序，防止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无关人员上门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骚扰，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正确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处理突发事件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，做好及时上报。</w:t>
            </w:r>
          </w:p>
          <w:p w14:paraId="401CDF21" w14:textId="77777777" w:rsidR="0042031B" w:rsidRPr="00A43A0D" w:rsidRDefault="0042031B" w:rsidP="004B136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3、值班值守人员执行24小时在岗执勤，不许发生打瞌睡及脱岗现象。</w:t>
            </w:r>
          </w:p>
          <w:p w14:paraId="2EA8C34A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58C09B" w14:textId="77777777" w:rsidR="0042031B" w:rsidRPr="00A43A0D" w:rsidRDefault="0042031B" w:rsidP="004B136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1、保安人员年龄在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周岁以下。保安人员着装上岗、警容端庄、态度热情；</w:t>
            </w:r>
          </w:p>
          <w:p w14:paraId="36E1C22A" w14:textId="77777777" w:rsidR="0042031B" w:rsidRDefault="0042031B" w:rsidP="004B136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本楼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内的物品、用品、设备、现金等被窃要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追究当班保安的责任，物业方承担一切赔偿义务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0DE2A685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3、不得出现无关人员或无登记人员随意出入办公室、实验室情况，造成损失将追究当班人员责任。</w:t>
            </w:r>
          </w:p>
        </w:tc>
      </w:tr>
      <w:tr w:rsidR="0042031B" w:rsidRPr="00A43A0D" w14:paraId="14811FA1" w14:textId="77777777" w:rsidTr="004B136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1ADFAD" w14:textId="77777777" w:rsidR="0042031B" w:rsidRPr="00A43A0D" w:rsidRDefault="0042031B" w:rsidP="004B1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03E32A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一楼大堂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2E8AA3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1、每天1次</w:t>
            </w:r>
            <w:proofErr w:type="gramStart"/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扫净及抹净</w:t>
            </w:r>
            <w:proofErr w:type="gramEnd"/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地面；</w:t>
            </w:r>
          </w:p>
          <w:p w14:paraId="20897AE4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每周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擦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进出</w:t>
            </w:r>
            <w:proofErr w:type="gramStart"/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玻璃门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及拖净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台阶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14:paraId="553C310D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1次清理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业务受理室，拖净地面。</w:t>
            </w:r>
          </w:p>
          <w:p w14:paraId="0132B0B8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、每月1次清扫天花板尘埃、蜘蛛网。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B23307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1、地面保持干净、无纸屑、果皮、烟头等杂物；</w:t>
            </w:r>
          </w:p>
          <w:p w14:paraId="1F5C3F28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物品放置有序，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确保表面光亮洁净；</w:t>
            </w:r>
          </w:p>
          <w:p w14:paraId="30EF9592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3、及时清理垃圾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，保持卫生干净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7249CE6D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031B" w:rsidRPr="00A43A0D" w14:paraId="123D47FB" w14:textId="77777777" w:rsidTr="004B136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A70E46" w14:textId="77777777" w:rsidR="0042031B" w:rsidRPr="00A43A0D" w:rsidRDefault="0042031B" w:rsidP="004B1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DB6267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走廊通道部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A5AF47E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1、每天1次清扫楼层走廊、通道地面杂物；</w:t>
            </w:r>
          </w:p>
          <w:p w14:paraId="7E624EFA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2、每日1次拖抹楼层走廊、通道地面；</w:t>
            </w:r>
          </w:p>
          <w:p w14:paraId="1C7CB86B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3、每日1次收集及清理烟灰筒、痰盂、花盆内的垃圾，并擦拭干净；</w:t>
            </w:r>
          </w:p>
          <w:p w14:paraId="77BBB46A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1次擦拭楼层玻璃窗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及清洁窗台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14:paraId="770534A6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5、每月1次清扫天花板灰尘蜘蛛网等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1DC1C51C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DB37FF1" w14:textId="77777777" w:rsidR="0042031B" w:rsidRPr="00E930BA" w:rsidRDefault="0042031B" w:rsidP="004B1364">
            <w:pPr>
              <w:pStyle w:val="a7"/>
              <w:widowControl/>
              <w:spacing w:before="100" w:beforeAutospacing="1" w:after="100" w:afterAutospacing="1" w:line="435" w:lineRule="atLeast"/>
              <w:ind w:left="36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3FFFF0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1、保持地面干净、无纸屑、烟头等杂物；</w:t>
            </w:r>
          </w:p>
          <w:p w14:paraId="644A8DA6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2、保持无尘、洁净；</w:t>
            </w:r>
          </w:p>
          <w:p w14:paraId="1B2915FD" w14:textId="77777777" w:rsidR="0042031B" w:rsidRPr="00E930BA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031B" w:rsidRPr="00A43A0D" w14:paraId="05AC0304" w14:textId="77777777" w:rsidTr="004B1364">
        <w:trPr>
          <w:tblCellSpacing w:w="15" w:type="dxa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FF1D15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7D0B919B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  <w:p w14:paraId="3FDDE57D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</w:t>
            </w:r>
          </w:p>
          <w:p w14:paraId="3EB9C1C1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</w:t>
            </w:r>
          </w:p>
          <w:p w14:paraId="774ADEAE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</w:t>
            </w:r>
          </w:p>
          <w:p w14:paraId="0E4DA3B0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8D4EC2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二楼办公区域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F134EAD" w14:textId="77777777" w:rsidR="0042031B" w:rsidRPr="00E930BA" w:rsidRDefault="0042031B" w:rsidP="004B1364">
            <w:pPr>
              <w:pStyle w:val="a7"/>
              <w:widowControl/>
              <w:numPr>
                <w:ilvl w:val="0"/>
                <w:numId w:val="2"/>
              </w:numPr>
              <w:spacing w:before="100" w:beforeAutospacing="1" w:after="100" w:afterAutospacing="1" w:line="435" w:lineRule="atLeas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3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每日1次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清洁处理</w:t>
            </w:r>
            <w:r w:rsidRPr="00E930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办公室垃圾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卫生；</w:t>
            </w:r>
          </w:p>
          <w:p w14:paraId="52BE39C2" w14:textId="77777777" w:rsidR="0042031B" w:rsidRDefault="0042031B" w:rsidP="004B1364">
            <w:pPr>
              <w:pStyle w:val="a7"/>
              <w:widowControl/>
              <w:numPr>
                <w:ilvl w:val="0"/>
                <w:numId w:val="2"/>
              </w:numPr>
              <w:spacing w:before="100" w:beforeAutospacing="1" w:after="100" w:afterAutospacing="1" w:line="435" w:lineRule="atLeas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每周1次清洁办公室门窗卫生。</w:t>
            </w:r>
          </w:p>
          <w:p w14:paraId="66BAAB81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526083" w14:textId="77777777" w:rsidR="0042031B" w:rsidRPr="00947835" w:rsidRDefault="0042031B" w:rsidP="004B1364">
            <w:pPr>
              <w:pStyle w:val="a7"/>
              <w:widowControl/>
              <w:numPr>
                <w:ilvl w:val="0"/>
                <w:numId w:val="3"/>
              </w:numPr>
              <w:spacing w:before="100" w:beforeAutospacing="1" w:after="100" w:afterAutospacing="1" w:line="435" w:lineRule="atLeas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8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保持地面干净、无纸屑、烟头等杂物；</w:t>
            </w:r>
          </w:p>
          <w:p w14:paraId="4D4D439A" w14:textId="77777777" w:rsidR="0042031B" w:rsidRPr="00947835" w:rsidRDefault="0042031B" w:rsidP="004B1364">
            <w:pPr>
              <w:pStyle w:val="a7"/>
              <w:widowControl/>
              <w:numPr>
                <w:ilvl w:val="0"/>
                <w:numId w:val="3"/>
              </w:numPr>
              <w:spacing w:before="100" w:beforeAutospacing="1" w:after="100" w:afterAutospacing="1" w:line="435" w:lineRule="atLeas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保持办公室内物品放置有序、卫生干净。</w:t>
            </w:r>
          </w:p>
          <w:p w14:paraId="282745C3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031B" w:rsidRPr="00A43A0D" w14:paraId="1EFCD15C" w14:textId="77777777" w:rsidTr="004B1364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2FC5445" w14:textId="77777777" w:rsidR="0042031B" w:rsidRPr="00A43A0D" w:rsidRDefault="0042031B" w:rsidP="004B1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39AE2A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洗手间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DB4597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用水冲洗打扫洗手间</w:t>
            </w:r>
          </w:p>
          <w:p w14:paraId="5709A4DF" w14:textId="77777777" w:rsidR="0042031B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每日1次清洁洗手台及洗手台地面卫生</w:t>
            </w:r>
          </w:p>
          <w:p w14:paraId="2806D1E2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3、及时清理洗手间废纸篓，更换垃圾袋、卫生纸等相关工作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AEA0E5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1、墙壁、便器洁净、室内无异味；</w:t>
            </w:r>
          </w:p>
          <w:p w14:paraId="4E5F4A35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地面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无水迹、无毛发；</w:t>
            </w:r>
          </w:p>
          <w:p w14:paraId="38AEA500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proofErr w:type="gramStart"/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面台镜子</w:t>
            </w:r>
            <w:proofErr w:type="gramEnd"/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无水迹，镜面光亮。</w:t>
            </w:r>
          </w:p>
        </w:tc>
      </w:tr>
      <w:tr w:rsidR="0042031B" w:rsidRPr="00A43A0D" w14:paraId="0B7CD60E" w14:textId="77777777" w:rsidTr="004B1364">
        <w:trPr>
          <w:trHeight w:val="2190"/>
          <w:tblCellSpacing w:w="15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3F88086" w14:textId="77777777" w:rsidR="0042031B" w:rsidRPr="00A43A0D" w:rsidRDefault="0042031B" w:rsidP="004B1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67872B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人行楼梯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B96B70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1、每日1次扫净所有楼梯；</w:t>
            </w:r>
          </w:p>
          <w:p w14:paraId="515B9A54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1次拖</w:t>
            </w:r>
            <w:proofErr w:type="gramStart"/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抹所有</w:t>
            </w:r>
            <w:proofErr w:type="gramEnd"/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楼梯，洗擦扶手，栏杆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423C5EE8" w14:textId="77777777" w:rsidR="0042031B" w:rsidRPr="00F62578" w:rsidRDefault="0042031B" w:rsidP="004B1364">
            <w:pPr>
              <w:pStyle w:val="a7"/>
              <w:widowControl/>
              <w:spacing w:before="100" w:beforeAutospacing="1" w:after="100" w:afterAutospacing="1" w:line="435" w:lineRule="atLeast"/>
              <w:ind w:left="36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11D4AE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1、梯级保持干净、无纸屑、烟头等杂物；</w:t>
            </w:r>
          </w:p>
          <w:p w14:paraId="4418EE5A" w14:textId="77777777" w:rsidR="0042031B" w:rsidRPr="003164AB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4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2、保持扶手、栏杆等表面无尘。</w:t>
            </w:r>
          </w:p>
        </w:tc>
      </w:tr>
      <w:tr w:rsidR="0042031B" w:rsidRPr="00A43A0D" w14:paraId="43DE5515" w14:textId="77777777" w:rsidTr="004B1364">
        <w:trPr>
          <w:trHeight w:val="2190"/>
          <w:tblCellSpacing w:w="15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C8504" w14:textId="77777777" w:rsidR="0042031B" w:rsidRPr="00A43A0D" w:rsidRDefault="0042031B" w:rsidP="004B1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F7D18D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会议室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2F0C07" w14:textId="0493EAA4" w:rsidR="0042031B" w:rsidRPr="003164AB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Pr="003164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每2日清理1次楼内会议室；</w:t>
            </w:r>
          </w:p>
          <w:p w14:paraId="2EED417C" w14:textId="60424431" w:rsidR="0042031B" w:rsidRPr="00A95F5A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2、清洁会议期间茶具、纸杯，确保会议室干净，整齐。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F5FCD3" w14:textId="2CC318D7" w:rsidR="0042031B" w:rsidRPr="003164AB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Pr="003164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会议桌、会议</w:t>
            </w:r>
            <w:proofErr w:type="gramStart"/>
            <w:r w:rsidRPr="003164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椅</w:t>
            </w:r>
            <w:proofErr w:type="gramEnd"/>
            <w:r w:rsidRPr="003164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无尘，地面无纸屑。</w:t>
            </w:r>
          </w:p>
          <w:p w14:paraId="1DF10F22" w14:textId="3C0593C0" w:rsidR="0042031B" w:rsidRPr="00A95F5A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2、茶具、物品摆放有序，门窗关闭良好</w:t>
            </w:r>
            <w:r w:rsidRPr="00F625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42031B" w:rsidRPr="00A43A0D" w14:paraId="037EEEC4" w14:textId="77777777" w:rsidTr="004B1364">
        <w:trPr>
          <w:trHeight w:val="2190"/>
          <w:tblCellSpacing w:w="15" w:type="dxa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2D647" w14:textId="77777777" w:rsidR="0042031B" w:rsidRPr="00A43A0D" w:rsidRDefault="0042031B" w:rsidP="004B1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933EDB" w14:textId="77777777" w:rsidR="0042031B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实验室保洁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DF21F6" w14:textId="77777777" w:rsidR="0042031B" w:rsidRPr="00A95F5A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Pr="00A95F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每天清洗实验后的所有仪器器皿、玻璃器皿等实验用具并负责晾干，不同类型规格分类摆放；</w:t>
            </w:r>
          </w:p>
          <w:p w14:paraId="4926C25E" w14:textId="77777777" w:rsidR="0042031B" w:rsidRPr="00A95F5A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 w:rsidRPr="00A95F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每周擦拭实验室台面和通风橱操作台面；</w:t>
            </w:r>
          </w:p>
          <w:p w14:paraId="6EFB6E7B" w14:textId="77777777" w:rsidR="0042031B" w:rsidRPr="00A95F5A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 w:rsidRPr="00A95F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每周清洁擦拭所有区域的地板、桌面、仪器表面</w:t>
            </w:r>
          </w:p>
          <w:p w14:paraId="3ECA58D3" w14:textId="77777777" w:rsidR="0042031B" w:rsidRPr="00A95F5A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4、</w:t>
            </w:r>
            <w:r w:rsidRPr="00A95F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每周清洗走廊、楼梯每月一次清扫天花板尘埃、蜘蛛网、门和</w:t>
            </w:r>
            <w:proofErr w:type="gramStart"/>
            <w:r w:rsidRPr="00A95F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窗灰尘</w:t>
            </w:r>
            <w:proofErr w:type="gramEnd"/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BE5F1B" w14:textId="77777777" w:rsidR="0042031B" w:rsidRPr="00A95F5A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Pr="00A95F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器具清洗应当天完成，不限工作时间；</w:t>
            </w:r>
          </w:p>
          <w:p w14:paraId="69538172" w14:textId="77777777" w:rsidR="0042031B" w:rsidRPr="00A95F5A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 w:rsidRPr="00A95F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仪器器皿、玻璃器皿等实验用具应清洗干净，无肉眼可见灰尘、颗粒；</w:t>
            </w:r>
          </w:p>
          <w:p w14:paraId="4399EF52" w14:textId="77777777" w:rsidR="0042031B" w:rsidRPr="001A03B2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3、</w:t>
            </w:r>
            <w:r w:rsidRPr="00A95F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实验室卫生打扫应做到干净、整洁、无死角</w:t>
            </w:r>
          </w:p>
        </w:tc>
      </w:tr>
      <w:tr w:rsidR="0042031B" w:rsidRPr="00A43A0D" w14:paraId="4259C44D" w14:textId="77777777" w:rsidTr="004B1364">
        <w:trPr>
          <w:trHeight w:val="300"/>
          <w:tblCellSpacing w:w="15" w:type="dxa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A7DBD" w14:textId="77777777" w:rsidR="0042031B" w:rsidRPr="00A43A0D" w:rsidRDefault="0042031B" w:rsidP="004B1364">
            <w:pPr>
              <w:spacing w:before="100" w:beforeAutospacing="1" w:after="100" w:afterAutospacing="1" w:line="435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D69FC4" w14:textId="77777777" w:rsidR="0042031B" w:rsidRPr="00A43A0D" w:rsidRDefault="0042031B" w:rsidP="004B1364">
            <w:pPr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F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七楼办公室区域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BBEF75" w14:textId="77777777" w:rsidR="0042031B" w:rsidRPr="003164AB" w:rsidRDefault="0042031B" w:rsidP="004B1364">
            <w:pPr>
              <w:pStyle w:val="a7"/>
              <w:widowControl/>
              <w:numPr>
                <w:ilvl w:val="0"/>
                <w:numId w:val="10"/>
              </w:numPr>
              <w:spacing w:before="100" w:beforeAutospacing="1" w:after="100" w:afterAutospacing="1" w:line="435" w:lineRule="atLeas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4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每日1次清洁处理办公室垃圾卫生；</w:t>
            </w:r>
          </w:p>
          <w:p w14:paraId="14DE1966" w14:textId="77777777" w:rsidR="0042031B" w:rsidRPr="003164AB" w:rsidRDefault="0042031B" w:rsidP="004B1364">
            <w:pPr>
              <w:pStyle w:val="a7"/>
              <w:widowControl/>
              <w:numPr>
                <w:ilvl w:val="0"/>
                <w:numId w:val="10"/>
              </w:numPr>
              <w:spacing w:before="100" w:beforeAutospacing="1" w:after="100" w:afterAutospacing="1" w:line="435" w:lineRule="atLeas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64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每周1次清洁办公室门窗卫生。</w:t>
            </w:r>
          </w:p>
          <w:p w14:paraId="278112E2" w14:textId="77777777" w:rsidR="0042031B" w:rsidRPr="00A95F5A" w:rsidRDefault="0042031B" w:rsidP="004B1364">
            <w:pPr>
              <w:pStyle w:val="a7"/>
              <w:widowControl/>
              <w:numPr>
                <w:ilvl w:val="0"/>
                <w:numId w:val="10"/>
              </w:numPr>
              <w:spacing w:before="100" w:beforeAutospacing="1" w:after="100" w:afterAutospacing="1" w:line="435" w:lineRule="atLeast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每日1次拖抹地面</w:t>
            </w:r>
          </w:p>
          <w:p w14:paraId="1DBE1DC1" w14:textId="77777777" w:rsidR="0042031B" w:rsidRPr="00D96D4C" w:rsidRDefault="0042031B" w:rsidP="004B1364">
            <w:pPr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882AB0" w14:textId="77777777" w:rsidR="0042031B" w:rsidRPr="003164AB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Pr="003164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保持地面干净、无纸屑、烟头等杂物；</w:t>
            </w:r>
          </w:p>
          <w:p w14:paraId="7FDA76E7" w14:textId="77777777" w:rsidR="0042031B" w:rsidRPr="003164AB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</w:t>
            </w:r>
            <w:r w:rsidRPr="003164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保持办公室内物品放置有序、卫生干净。</w:t>
            </w:r>
          </w:p>
          <w:p w14:paraId="7B107B5E" w14:textId="77777777" w:rsidR="0042031B" w:rsidRPr="00D96D4C" w:rsidRDefault="0042031B" w:rsidP="004B1364">
            <w:pPr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2031B" w:rsidRPr="00A43A0D" w14:paraId="63F62EC7" w14:textId="77777777" w:rsidTr="004B1364">
        <w:trPr>
          <w:trHeight w:val="3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CA142" w14:textId="77777777" w:rsidR="0042031B" w:rsidRDefault="0042031B" w:rsidP="004B1364">
            <w:pPr>
              <w:spacing w:before="100" w:beforeAutospacing="1" w:after="100" w:afterAutospacing="1" w:line="435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垃圾</w:t>
            </w:r>
          </w:p>
          <w:p w14:paraId="2D5307F1" w14:textId="77777777" w:rsidR="0042031B" w:rsidRDefault="0042031B" w:rsidP="004B1364">
            <w:pPr>
              <w:spacing w:before="100" w:beforeAutospacing="1" w:after="100" w:afterAutospacing="1" w:line="435" w:lineRule="atLeast"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清运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646D68" w14:textId="77777777" w:rsidR="0042031B" w:rsidRPr="00A43A0D" w:rsidRDefault="0042031B" w:rsidP="004B1364">
            <w:pPr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8C62C36" w14:textId="77777777" w:rsidR="0042031B" w:rsidRDefault="0042031B" w:rsidP="004B1364">
            <w:pPr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 w:rsidRPr="00D96D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提供生活垃圾、普通废弃物处理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9AF001" w14:textId="77777777" w:rsidR="0042031B" w:rsidRDefault="0042031B" w:rsidP="004B1364">
            <w:pPr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1、对甲方需处理的批量普通废弃物通过合法途径进行销毁处理。</w:t>
            </w:r>
          </w:p>
        </w:tc>
      </w:tr>
      <w:tr w:rsidR="0042031B" w:rsidRPr="00A43A0D" w14:paraId="6F1A06DE" w14:textId="77777777" w:rsidTr="004B1364">
        <w:trPr>
          <w:trHeight w:val="735"/>
          <w:tblCellSpacing w:w="15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D6F04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</w:t>
            </w:r>
          </w:p>
          <w:p w14:paraId="5F48EDC7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</w:t>
            </w:r>
          </w:p>
          <w:p w14:paraId="0BD6D8EB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</w:t>
            </w:r>
          </w:p>
          <w:p w14:paraId="4C4C58E2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27FAA1B5" w14:textId="77777777" w:rsidR="0042031B" w:rsidRPr="00A43A0D" w:rsidRDefault="0042031B" w:rsidP="004B1364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1A5ACB" w14:textId="77777777" w:rsidR="0042031B" w:rsidRPr="00A43A0D" w:rsidRDefault="0042031B" w:rsidP="004B136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1、负责收取寄达本大楼的所有邮件、通知本大楼的有关收发人员领取。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因收发造成的</w:t>
            </w:r>
            <w:r w:rsidRPr="00A43A0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丢失邮件及包裹等应照价赔偿。</w:t>
            </w:r>
          </w:p>
        </w:tc>
      </w:tr>
    </w:tbl>
    <w:p w14:paraId="248DC1E8" w14:textId="77777777" w:rsidR="00F45AF6" w:rsidRPr="0042031B" w:rsidRDefault="00F45AF6" w:rsidP="00163D6D">
      <w:pPr>
        <w:widowControl/>
        <w:spacing w:before="100" w:beforeAutospacing="1" w:after="100" w:afterAutospacing="1" w:line="360" w:lineRule="atLeast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3AAE3A4" w14:textId="77777777" w:rsidR="00163D6D" w:rsidRPr="00A43A0D" w:rsidRDefault="00163D6D" w:rsidP="00163D6D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（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）</w:t>
      </w:r>
      <w:r w:rsidRPr="00A43A0D">
        <w:rPr>
          <w:rFonts w:ascii="宋体" w:eastAsia="宋体" w:hAnsi="宋体" w:cs="宋体" w:hint="eastAsia"/>
          <w:b/>
          <w:bCs/>
          <w:kern w:val="0"/>
          <w:sz w:val="23"/>
          <w:szCs w:val="23"/>
        </w:rPr>
        <w:t>物业管理目标</w:t>
      </w:r>
    </w:p>
    <w:p w14:paraId="4DEBB789" w14:textId="77777777" w:rsidR="00163D6D" w:rsidRPr="00A43A0D" w:rsidRDefault="00163D6D" w:rsidP="00163D6D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①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来访接待：热情接待，礼貌待人，文明执勤，形象良好；</w:t>
      </w:r>
    </w:p>
    <w:p w14:paraId="66ECDC02" w14:textId="77777777" w:rsidR="00163D6D" w:rsidRPr="00A43A0D" w:rsidRDefault="00163D6D" w:rsidP="00163D6D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②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房屋外观：完好、安全、美观；</w:t>
      </w:r>
    </w:p>
    <w:p w14:paraId="27C11F61" w14:textId="77777777" w:rsidR="00163D6D" w:rsidRPr="00A43A0D" w:rsidRDefault="00163D6D" w:rsidP="00163D6D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③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设备运行：正常、良好，设备完好；</w:t>
      </w:r>
    </w:p>
    <w:p w14:paraId="36DDA03C" w14:textId="77777777" w:rsidR="00163D6D" w:rsidRPr="00A43A0D" w:rsidRDefault="00163D6D" w:rsidP="00163D6D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④房屋及设施、设备的维修、养护：定期保养，状况良好。维修及时率达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98%</w:t>
      </w: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（急修随时完成，小修不过夜），维修合格率达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100%</w:t>
      </w: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，设施完好率达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100%</w:t>
      </w: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；</w:t>
      </w:r>
    </w:p>
    <w:p w14:paraId="6F58E906" w14:textId="77777777" w:rsidR="00163D6D" w:rsidRPr="00A43A0D" w:rsidRDefault="00163D6D" w:rsidP="00163D6D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⑤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公共环境：美观、舒适、安全、整洁；</w:t>
      </w:r>
    </w:p>
    <w:p w14:paraId="40F0731B" w14:textId="77777777" w:rsidR="00163D6D" w:rsidRPr="00A43A0D" w:rsidRDefault="00163D6D" w:rsidP="00163D6D">
      <w:pPr>
        <w:widowControl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⑥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交通秩序：停有序、行畅通；</w:t>
      </w:r>
    </w:p>
    <w:p w14:paraId="637CAA40" w14:textId="77777777" w:rsidR="00163D6D" w:rsidRPr="00A43A0D" w:rsidRDefault="00163D6D" w:rsidP="00163D6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3"/>
          <w:szCs w:val="23"/>
        </w:rPr>
        <w:t>⑦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保安：24小时门卫值守与巡逻，不发生治安、刑事案件和火灾。</w:t>
      </w:r>
    </w:p>
    <w:p w14:paraId="409C321E" w14:textId="77777777" w:rsidR="00163D6D" w:rsidRPr="00A43A0D" w:rsidRDefault="00163D6D" w:rsidP="00163D6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（3）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物业考核及监管</w:t>
      </w:r>
    </w:p>
    <w:p w14:paraId="433B6CB5" w14:textId="0B03D070" w:rsidR="00163D6D" w:rsidRDefault="00163D6D" w:rsidP="00163D6D">
      <w:pPr>
        <w:widowControl/>
        <w:spacing w:before="100" w:beforeAutospacing="1" w:after="100" w:afterAutospacing="1"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考核方案由</w:t>
      </w:r>
      <w:r w:rsidR="009F53CC">
        <w:rPr>
          <w:rFonts w:ascii="宋体" w:eastAsia="宋体" w:hAnsi="宋体" w:cs="宋体" w:hint="eastAsia"/>
          <w:kern w:val="0"/>
          <w:sz w:val="24"/>
          <w:szCs w:val="24"/>
        </w:rPr>
        <w:t>甲方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另行制定，</w:t>
      </w:r>
      <w:r w:rsidR="009F53CC">
        <w:rPr>
          <w:rFonts w:ascii="宋体" w:eastAsia="宋体" w:hAnsi="宋体" w:cs="宋体" w:hint="eastAsia"/>
          <w:kern w:val="0"/>
          <w:sz w:val="24"/>
          <w:szCs w:val="24"/>
        </w:rPr>
        <w:t>甲方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不定期进行考核。考核不通过，</w:t>
      </w:r>
      <w:r w:rsidR="009F53CC">
        <w:rPr>
          <w:rFonts w:ascii="宋体" w:eastAsia="宋体" w:hAnsi="宋体" w:cs="宋体" w:hint="eastAsia"/>
          <w:kern w:val="0"/>
          <w:sz w:val="24"/>
          <w:szCs w:val="24"/>
        </w:rPr>
        <w:t>甲方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有权终止合同，并没收履约保证金。</w:t>
      </w:r>
      <w:r w:rsidR="009F53CC">
        <w:rPr>
          <w:rFonts w:ascii="宋体" w:eastAsia="宋体" w:hAnsi="宋体" w:cs="宋体" w:hint="eastAsia"/>
          <w:kern w:val="0"/>
          <w:sz w:val="24"/>
          <w:szCs w:val="24"/>
        </w:rPr>
        <w:t>乙方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聘请的所有人员由物业公司全权负责，人员于合同终止时自动撤退，</w:t>
      </w:r>
      <w:r w:rsidR="009F53CC">
        <w:rPr>
          <w:rFonts w:ascii="宋体" w:eastAsia="宋体" w:hAnsi="宋体" w:cs="宋体" w:hint="eastAsia"/>
          <w:kern w:val="0"/>
          <w:sz w:val="24"/>
          <w:szCs w:val="24"/>
        </w:rPr>
        <w:t>乙方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对物业公司聘请的所有人员不承担任何</w:t>
      </w:r>
      <w:r w:rsidR="0090730A">
        <w:rPr>
          <w:rFonts w:ascii="宋体" w:eastAsia="宋体" w:hAnsi="宋体" w:cs="宋体" w:hint="eastAsia"/>
          <w:kern w:val="0"/>
          <w:sz w:val="24"/>
          <w:szCs w:val="24"/>
        </w:rPr>
        <w:t>责任与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义务。</w:t>
      </w:r>
    </w:p>
    <w:p w14:paraId="2C600A71" w14:textId="6BB6E82A" w:rsidR="009F53CC" w:rsidRPr="00A43A0D" w:rsidRDefault="009F53CC" w:rsidP="00163D6D">
      <w:pPr>
        <w:widowControl/>
        <w:spacing w:before="100" w:beforeAutospacing="1" w:after="100" w:afterAutospacing="1"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履约保证金为一个月的物业费用，待到合同彻底履行完毕后退还。每月当月15日之前结算上月物业费用。</w:t>
      </w:r>
    </w:p>
    <w:p w14:paraId="59C6445A" w14:textId="77777777" w:rsidR="00163D6D" w:rsidRPr="00A43A0D" w:rsidRDefault="00163D6D" w:rsidP="00163D6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（4）维修、养护费用</w:t>
      </w:r>
    </w:p>
    <w:p w14:paraId="2639206A" w14:textId="77777777" w:rsidR="00163D6D" w:rsidRPr="00A43A0D" w:rsidRDefault="00163D6D" w:rsidP="00163D6D">
      <w:pPr>
        <w:widowControl/>
        <w:spacing w:before="100" w:beforeAutospacing="1" w:after="100" w:afterAutospacing="1"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①、在物业管理范围内需维修或更新设备设施，其费用均由甲方承担。</w:t>
      </w:r>
    </w:p>
    <w:p w14:paraId="789D55AD" w14:textId="1D7D179B" w:rsidR="00163D6D" w:rsidRPr="00A43A0D" w:rsidRDefault="00163D6D" w:rsidP="00163D6D">
      <w:pPr>
        <w:widowControl/>
        <w:spacing w:before="100" w:beforeAutospacing="1" w:after="100" w:afterAutospacing="1" w:line="36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②、</w:t>
      </w:r>
      <w:r w:rsidR="005127E8">
        <w:rPr>
          <w:rFonts w:ascii="宋体" w:eastAsia="宋体" w:hAnsi="宋体" w:cs="宋体" w:hint="eastAsia"/>
          <w:kern w:val="0"/>
          <w:sz w:val="24"/>
          <w:szCs w:val="24"/>
        </w:rPr>
        <w:t>甲方</w:t>
      </w: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承担卫生保洁费用（包括垃圾进出场费、消毒剂、清洁剂、下水道疏通、大厅、清洁小工具等）。</w:t>
      </w:r>
    </w:p>
    <w:p w14:paraId="037BF390" w14:textId="08787DA2" w:rsidR="00163D6D" w:rsidRPr="00A43A0D" w:rsidRDefault="00163D6D" w:rsidP="00163D6D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kern w:val="0"/>
          <w:sz w:val="24"/>
          <w:szCs w:val="24"/>
        </w:rPr>
        <w:t>（5）物业人员配置及工资一览表</w:t>
      </w:r>
    </w:p>
    <w:p w14:paraId="453B8F2A" w14:textId="3624B363" w:rsidR="00163D6D" w:rsidRPr="00A43A0D" w:rsidRDefault="00163D6D" w:rsidP="00163D6D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人员基本配备</w:t>
      </w:r>
    </w:p>
    <w:p w14:paraId="18F00C69" w14:textId="56066061" w:rsidR="00163D6D" w:rsidRPr="00A43A0D" w:rsidRDefault="00163D6D" w:rsidP="00163D6D">
      <w:pPr>
        <w:widowControl/>
        <w:spacing w:line="360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1.配</w:t>
      </w:r>
      <w:r w:rsidR="009073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保安</w:t>
      </w: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员3人：年龄</w:t>
      </w:r>
      <w:r w:rsidR="009073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＜</w:t>
      </w:r>
      <w:r w:rsidR="001A03B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55</w:t>
      </w: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岁，负责办公楼安全。</w:t>
      </w:r>
    </w:p>
    <w:p w14:paraId="4C18DCEE" w14:textId="0E94D50F" w:rsidR="00163D6D" w:rsidRPr="00A43A0D" w:rsidRDefault="00163D6D" w:rsidP="00163D6D">
      <w:pPr>
        <w:widowControl/>
        <w:spacing w:line="360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A43A0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.</w:t>
      </w: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配保洁员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人：年龄≤</w:t>
      </w:r>
      <w:r w:rsidR="00322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55</w:t>
      </w: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岁，负责办公</w:t>
      </w:r>
      <w:r w:rsidR="009073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场所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、实验室</w:t>
      </w: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卫生。</w:t>
      </w:r>
      <w:r w:rsidR="000750F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（兼职）</w:t>
      </w:r>
    </w:p>
    <w:p w14:paraId="70E0668E" w14:textId="3902B9E0" w:rsidR="00163D6D" w:rsidRPr="00A43A0D" w:rsidRDefault="00163D6D" w:rsidP="00163D6D">
      <w:pPr>
        <w:widowControl/>
        <w:spacing w:line="360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3.水电工</w:t>
      </w:r>
      <w:r w:rsidR="005127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、设备维修工各1名。</w:t>
      </w:r>
      <w:r w:rsidR="009073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（兼职）</w:t>
      </w:r>
    </w:p>
    <w:p w14:paraId="6BCB5C74" w14:textId="77777777" w:rsidR="00163D6D" w:rsidRPr="00A43A0D" w:rsidRDefault="00163D6D" w:rsidP="00163D6D">
      <w:pPr>
        <w:widowControl/>
        <w:spacing w:line="360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二、人员工资</w:t>
      </w:r>
    </w:p>
    <w:p w14:paraId="73A6CC8B" w14:textId="1DBD1D66" w:rsidR="00163D6D" w:rsidRPr="00A43A0D" w:rsidRDefault="00163D6D" w:rsidP="00163D6D">
      <w:pPr>
        <w:widowControl/>
        <w:spacing w:line="360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1.保安人员：3人，每人每月</w:t>
      </w:r>
      <w:r w:rsidR="006808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工资</w:t>
      </w:r>
      <w:r w:rsidR="001A03B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4203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1A03B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</w:t>
      </w: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</w:t>
      </w:r>
      <w:r w:rsidR="005127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，共计</w:t>
      </w:r>
      <w:r w:rsidR="001A03B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4203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="005127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00元。</w:t>
      </w:r>
    </w:p>
    <w:p w14:paraId="6101DAD1" w14:textId="5224DC74" w:rsidR="00163D6D" w:rsidRDefault="00163D6D" w:rsidP="00163D6D">
      <w:pPr>
        <w:widowControl/>
        <w:spacing w:line="360" w:lineRule="atLeast"/>
        <w:ind w:left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2.保洁</w:t>
      </w:r>
      <w:r w:rsidR="005127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人员</w:t>
      </w: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人，</w:t>
      </w:r>
      <w:r w:rsidR="005E6D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每人</w:t>
      </w: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每月工资1</w:t>
      </w:r>
      <w:r w:rsidR="00322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A43A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00元</w:t>
      </w:r>
      <w:r w:rsidR="005127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，共计2</w:t>
      </w:r>
      <w:r w:rsidR="00322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5127E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00元。</w:t>
      </w:r>
    </w:p>
    <w:p w14:paraId="506257E3" w14:textId="01E37C62" w:rsidR="005127E8" w:rsidRDefault="005127E8" w:rsidP="00163D6D">
      <w:pPr>
        <w:widowControl/>
        <w:spacing w:line="360" w:lineRule="atLeast"/>
        <w:ind w:left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3.水电工：1人，每月工资1200元，共计1200元。</w:t>
      </w:r>
    </w:p>
    <w:p w14:paraId="04528ABD" w14:textId="5742EA2A" w:rsidR="003227B1" w:rsidRDefault="005127E8" w:rsidP="003227B1">
      <w:pPr>
        <w:widowControl/>
        <w:spacing w:line="360" w:lineRule="atLeast"/>
        <w:ind w:left="7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4.设备维修工：1人，每月工资1</w:t>
      </w:r>
      <w:r w:rsidR="00322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00元，共计1</w:t>
      </w:r>
      <w:r w:rsidR="003227B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00元。</w:t>
      </w:r>
    </w:p>
    <w:p w14:paraId="1F347A8A" w14:textId="4995A13A" w:rsidR="00163D6D" w:rsidRDefault="00163D6D" w:rsidP="00163D6D">
      <w:pPr>
        <w:widowControl/>
        <w:spacing w:line="360" w:lineRule="atLeast"/>
        <w:ind w:left="72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A43A0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备注：以上人员数及工资为最低</w:t>
      </w:r>
      <w:r w:rsidR="003227B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要求</w:t>
      </w:r>
      <w:r w:rsidRPr="00A43A0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。</w:t>
      </w:r>
    </w:p>
    <w:p w14:paraId="58FA4AEC" w14:textId="25D985C8" w:rsidR="005127E8" w:rsidRDefault="005127E8" w:rsidP="00163D6D">
      <w:pPr>
        <w:widowControl/>
        <w:spacing w:line="360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4EE05FA" w14:textId="6627CD01" w:rsidR="00680822" w:rsidRDefault="00680822" w:rsidP="00163D6D">
      <w:pPr>
        <w:widowControl/>
        <w:spacing w:line="360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F08B0A" w14:textId="6A12B2C8" w:rsidR="003164AB" w:rsidRDefault="003164AB" w:rsidP="00163D6D">
      <w:pPr>
        <w:widowControl/>
        <w:spacing w:line="360" w:lineRule="atLeast"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16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F659" w14:textId="77777777" w:rsidR="006250DC" w:rsidRDefault="006250DC" w:rsidP="00163D6D">
      <w:r>
        <w:separator/>
      </w:r>
    </w:p>
  </w:endnote>
  <w:endnote w:type="continuationSeparator" w:id="0">
    <w:p w14:paraId="636B5ED7" w14:textId="77777777" w:rsidR="006250DC" w:rsidRDefault="006250DC" w:rsidP="0016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38AE6" w14:textId="77777777" w:rsidR="006250DC" w:rsidRDefault="006250DC" w:rsidP="00163D6D">
      <w:r>
        <w:separator/>
      </w:r>
    </w:p>
  </w:footnote>
  <w:footnote w:type="continuationSeparator" w:id="0">
    <w:p w14:paraId="65DC58D9" w14:textId="77777777" w:rsidR="006250DC" w:rsidRDefault="006250DC" w:rsidP="0016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56B938"/>
    <w:multiLevelType w:val="singleLevel"/>
    <w:tmpl w:val="A756B93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B1319FB"/>
    <w:multiLevelType w:val="singleLevel"/>
    <w:tmpl w:val="DB1319F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C8843C9"/>
    <w:multiLevelType w:val="hybridMultilevel"/>
    <w:tmpl w:val="29DAD886"/>
    <w:lvl w:ilvl="0" w:tplc="5DACFD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5A4ED4"/>
    <w:multiLevelType w:val="hybridMultilevel"/>
    <w:tmpl w:val="366E9804"/>
    <w:lvl w:ilvl="0" w:tplc="7436C7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A52651"/>
    <w:multiLevelType w:val="multilevel"/>
    <w:tmpl w:val="6BF2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9B463E"/>
    <w:multiLevelType w:val="hybridMultilevel"/>
    <w:tmpl w:val="0EBA3482"/>
    <w:lvl w:ilvl="0" w:tplc="B8FE5D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A62EF1"/>
    <w:multiLevelType w:val="hybridMultilevel"/>
    <w:tmpl w:val="145EAE20"/>
    <w:lvl w:ilvl="0" w:tplc="301AB5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EE31C8"/>
    <w:multiLevelType w:val="hybridMultilevel"/>
    <w:tmpl w:val="1F7650FE"/>
    <w:lvl w:ilvl="0" w:tplc="DF4CF4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A3778F"/>
    <w:multiLevelType w:val="hybridMultilevel"/>
    <w:tmpl w:val="31865EA4"/>
    <w:lvl w:ilvl="0" w:tplc="54DE64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F916E0"/>
    <w:multiLevelType w:val="hybridMultilevel"/>
    <w:tmpl w:val="C714EB02"/>
    <w:lvl w:ilvl="0" w:tplc="4A1A33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C6"/>
    <w:rsid w:val="00000237"/>
    <w:rsid w:val="000716E2"/>
    <w:rsid w:val="000750F8"/>
    <w:rsid w:val="000A4D10"/>
    <w:rsid w:val="00100B78"/>
    <w:rsid w:val="00117541"/>
    <w:rsid w:val="00163D6D"/>
    <w:rsid w:val="001A03B2"/>
    <w:rsid w:val="001B04C7"/>
    <w:rsid w:val="002B7489"/>
    <w:rsid w:val="003164AB"/>
    <w:rsid w:val="003227B1"/>
    <w:rsid w:val="0042031B"/>
    <w:rsid w:val="005127E8"/>
    <w:rsid w:val="005C3D89"/>
    <w:rsid w:val="005E6D9E"/>
    <w:rsid w:val="005F716A"/>
    <w:rsid w:val="006250DC"/>
    <w:rsid w:val="00680822"/>
    <w:rsid w:val="007301BD"/>
    <w:rsid w:val="008216BC"/>
    <w:rsid w:val="008A23C6"/>
    <w:rsid w:val="0090730A"/>
    <w:rsid w:val="00947835"/>
    <w:rsid w:val="00954F54"/>
    <w:rsid w:val="009E614E"/>
    <w:rsid w:val="009F53CC"/>
    <w:rsid w:val="00A95F5A"/>
    <w:rsid w:val="00A97D44"/>
    <w:rsid w:val="00AD6CD8"/>
    <w:rsid w:val="00B33A7B"/>
    <w:rsid w:val="00D92B45"/>
    <w:rsid w:val="00D96D4C"/>
    <w:rsid w:val="00E930BA"/>
    <w:rsid w:val="00F24C48"/>
    <w:rsid w:val="00F45AF6"/>
    <w:rsid w:val="00F62578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7E4A"/>
  <w15:chartTrackingRefBased/>
  <w15:docId w15:val="{8607DED8-04A5-4B4E-8EA4-ED7854A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D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D6D"/>
    <w:rPr>
      <w:sz w:val="18"/>
      <w:szCs w:val="18"/>
    </w:rPr>
  </w:style>
  <w:style w:type="paragraph" w:styleId="a7">
    <w:name w:val="List Paragraph"/>
    <w:basedOn w:val="a"/>
    <w:uiPriority w:val="34"/>
    <w:qFormat/>
    <w:rsid w:val="00E930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6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2019-04-24T01:05:00Z</cp:lastPrinted>
  <dcterms:created xsi:type="dcterms:W3CDTF">2019-04-09T08:12:00Z</dcterms:created>
  <dcterms:modified xsi:type="dcterms:W3CDTF">2019-04-25T06:58:00Z</dcterms:modified>
</cp:coreProperties>
</file>