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AEDCD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C51876C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福建省药品监督管理局厦门药品稽查办公室</w:t>
      </w:r>
    </w:p>
    <w:p w14:paraId="1EC50BAF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6" w:afterLines="50" w:line="240" w:lineRule="auto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行政处罚决定书</w:t>
      </w:r>
    </w:p>
    <w:p w14:paraId="085DFD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18C203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闽药监厦稽办处罚〔2024〕01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lang w:eastAsia="zh-CN"/>
        </w:rPr>
        <w:t>号</w:t>
      </w:r>
    </w:p>
    <w:p w14:paraId="65FB61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77CF1D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52" w:lineRule="auto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福建省泉州罗裳山制药厂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罗裳山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制药）</w:t>
      </w:r>
    </w:p>
    <w:p w14:paraId="5FBA39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52" w:lineRule="auto"/>
        <w:jc w:val="both"/>
        <w:textAlignment w:val="auto"/>
        <w:rPr>
          <w:rFonts w:ascii="Times New Roman" w:hAnsi="Times New Roman" w:eastAsia="仿宋_GB231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主体资格证照名称：营业执照</w:t>
      </w:r>
    </w:p>
    <w:p w14:paraId="062C5C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52" w:lineRule="auto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统一社会信用代码：</w:t>
      </w:r>
      <w:r>
        <w:rPr>
          <w:rFonts w:hint="eastAsia" w:ascii="Times New Roman" w:hAnsi="Times New Roman" w:eastAsia="仿宋_GB2312"/>
          <w:sz w:val="32"/>
          <w:szCs w:val="32"/>
        </w:rPr>
        <w:t>91350502156469649R</w:t>
      </w:r>
    </w:p>
    <w:p w14:paraId="369F0F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52" w:lineRule="auto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住所：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泉州经济技术开发区清蒙园区雅泰路</w:t>
      </w:r>
    </w:p>
    <w:p w14:paraId="2FE2E3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52" w:lineRule="auto"/>
        <w:jc w:val="both"/>
        <w:textAlignment w:val="auto"/>
        <w:rPr>
          <w:rFonts w:hint="default" w:ascii="Times New Roman" w:hAnsi="Times New Roman" w:eastAsia="仿宋_GB2312"/>
          <w:color w:val="00000A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法定代表人：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**</w:t>
      </w:r>
    </w:p>
    <w:p w14:paraId="728334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156" w:afterLines="50" w:line="252" w:lineRule="auto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联系地址：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泉州经济技术开发区清蒙园区雅泰路</w:t>
      </w:r>
    </w:p>
    <w:p w14:paraId="5ACD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eastAsia="zh-CN"/>
        </w:rPr>
      </w:pPr>
    </w:p>
    <w:p w14:paraId="623695C3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经查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，罗裳山制药生产的批号为221108绿梅止泻颗粒经检验装量差异不符合规定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CESI仿宋-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属于《中华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人民共和国药品管理法》第九十八条第三款第七项规定的情形，为劣药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罗裳山制药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违反了《中华人民共和国药品管理法》第九十八条第一款的规定，构成了生产劣药的违法行为。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罗裳山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制药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生产了批号为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221108的绿梅止泻颗粒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17760盒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，销售数量为17760盒，销售金额合计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68214元，即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货值金额为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68214元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召回该批次药品496盒，退回货款1959.20元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，即违法所得为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66254.80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49F21E39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640" w:firstLineChars="200"/>
        <w:jc w:val="both"/>
        <w:textAlignment w:val="auto"/>
        <w:rPr>
          <w:rFonts w:ascii="Times New Roman" w:hAnsi="Times New Roman" w:eastAsia="仿宋_GB2312"/>
          <w:lang w:eastAsia="zh-CN"/>
        </w:rPr>
      </w:pPr>
      <w:r>
        <w:rPr>
          <w:rFonts w:ascii="Times New Roman" w:hAnsi="Times New Roman" w:eastAsia="仿宋_GB2312"/>
          <w:lang w:eastAsia="zh-CN"/>
        </w:rPr>
        <w:t>20</w:t>
      </w:r>
      <w:r>
        <w:rPr>
          <w:rFonts w:hint="eastAsia" w:ascii="Times New Roman" w:hAnsi="Times New Roman" w:eastAsia="仿宋_GB2312"/>
          <w:lang w:eastAsia="zh-CN"/>
        </w:rPr>
        <w:t>24</w:t>
      </w:r>
      <w:r>
        <w:rPr>
          <w:rFonts w:ascii="Times New Roman" w:hAnsi="Times New Roman" w:eastAsia="仿宋_GB2312"/>
          <w:lang w:eastAsia="zh-CN"/>
        </w:rPr>
        <w:t>年</w:t>
      </w:r>
      <w:r>
        <w:rPr>
          <w:rFonts w:hint="eastAsia" w:ascii="Times New Roman" w:hAnsi="Times New Roman" w:eastAsia="仿宋_GB2312"/>
          <w:lang w:val="en-US" w:eastAsia="zh-CN"/>
        </w:rPr>
        <w:t>12</w:t>
      </w:r>
      <w:r>
        <w:rPr>
          <w:rFonts w:ascii="Times New Roman" w:hAnsi="Times New Roman" w:eastAsia="仿宋_GB2312"/>
          <w:lang w:eastAsia="zh-CN"/>
        </w:rPr>
        <w:t>月</w:t>
      </w:r>
      <w:r>
        <w:rPr>
          <w:rFonts w:hint="eastAsia" w:ascii="Times New Roman" w:hAnsi="Times New Roman" w:eastAsia="仿宋_GB2312"/>
          <w:lang w:val="en-US" w:eastAsia="zh-CN"/>
        </w:rPr>
        <w:t>13</w:t>
      </w:r>
      <w:r>
        <w:rPr>
          <w:rFonts w:ascii="Times New Roman" w:hAnsi="Times New Roman" w:eastAsia="仿宋_GB2312"/>
          <w:lang w:eastAsia="zh-CN"/>
        </w:rPr>
        <w:t>日</w:t>
      </w:r>
      <w:r>
        <w:rPr>
          <w:rFonts w:hint="eastAsia" w:ascii="Times New Roman" w:hAnsi="Times New Roman" w:eastAsia="仿宋_GB2312"/>
          <w:lang w:eastAsia="zh-CN"/>
        </w:rPr>
        <w:t>，</w:t>
      </w:r>
      <w:r>
        <w:rPr>
          <w:rFonts w:ascii="Times New Roman" w:hAnsi="Times New Roman" w:eastAsia="仿宋_GB2312"/>
          <w:lang w:eastAsia="zh-CN"/>
        </w:rPr>
        <w:t>我办向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罗裳山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制药</w:t>
      </w:r>
      <w:r>
        <w:rPr>
          <w:rFonts w:ascii="Times New Roman" w:hAnsi="Times New Roman" w:eastAsia="仿宋_GB2312"/>
          <w:lang w:eastAsia="zh-CN"/>
        </w:rPr>
        <w:t>直接送达了《行政处罚告知书》（</w:t>
      </w:r>
      <w:r>
        <w:rPr>
          <w:rFonts w:hint="default" w:ascii="Times New Roman" w:hAnsi="Times New Roman" w:eastAsia="仿宋_GB2312"/>
          <w:lang w:eastAsia="zh-CN"/>
        </w:rPr>
        <w:t>闽药监厦稽办罚告〔2024〕0</w:t>
      </w:r>
      <w:r>
        <w:rPr>
          <w:rFonts w:hint="default" w:ascii="Times New Roman" w:hAnsi="Times New Roman" w:eastAsia="仿宋_GB2312"/>
          <w:lang w:val="en-US" w:eastAsia="zh-CN"/>
        </w:rPr>
        <w:t>17</w:t>
      </w:r>
      <w:r>
        <w:rPr>
          <w:rFonts w:hint="default" w:ascii="Times New Roman" w:hAnsi="Times New Roman" w:eastAsia="仿宋_GB2312"/>
          <w:lang w:eastAsia="zh-CN"/>
        </w:rPr>
        <w:t>号</w:t>
      </w:r>
      <w:r>
        <w:rPr>
          <w:rFonts w:ascii="Times New Roman" w:hAnsi="Times New Roman" w:eastAsia="仿宋_GB2312"/>
          <w:lang w:eastAsia="zh-CN"/>
        </w:rPr>
        <w:t>），告知当事人拟作出行政处罚内容以及事实、理由、依据，并告知其依法享有陈述、申辩和要求听证的权利。在法定期限内，</w:t>
      </w:r>
      <w:r>
        <w:rPr>
          <w:rFonts w:hint="eastAsia" w:ascii="Times New Roman" w:hAnsi="Times New Roman" w:eastAsia="仿宋_GB2312"/>
          <w:lang w:eastAsia="zh-CN"/>
        </w:rPr>
        <w:t>罗裳山</w:t>
      </w:r>
      <w:r>
        <w:rPr>
          <w:rFonts w:ascii="Times New Roman" w:hAnsi="Times New Roman" w:eastAsia="仿宋_GB2312"/>
          <w:lang w:eastAsia="zh-CN"/>
        </w:rPr>
        <w:t>制药未向</w:t>
      </w:r>
      <w:r>
        <w:rPr>
          <w:rFonts w:hint="eastAsia" w:ascii="Times New Roman" w:hAnsi="Times New Roman" w:eastAsia="仿宋_GB2312"/>
          <w:lang w:eastAsia="zh-CN"/>
        </w:rPr>
        <w:t>我办</w:t>
      </w:r>
      <w:r>
        <w:rPr>
          <w:rFonts w:ascii="Times New Roman" w:hAnsi="Times New Roman" w:eastAsia="仿宋_GB2312"/>
          <w:lang w:eastAsia="zh-CN"/>
        </w:rPr>
        <w:t>提出陈述、申辩和听证要求。</w:t>
      </w:r>
    </w:p>
    <w:p w14:paraId="6306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罗裳山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在得知抽检不合格情况后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立即启动召回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工作，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主动减轻违法行为危害后果，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符合《行政处罚法》第三十二条第一项、《福建省药品监管行政处罚裁量适用细则》第十条第四款，应当从轻或减轻处罚。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在调查取证期间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罗裳山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制药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积极配合调查，系初次违法，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涉案产品风险性较低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，符合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福建省药品监管行政处罚裁量适用细则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、第七项、第八项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从轻或减轻处罚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因涉案批次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  <w:lang w:eastAsia="zh-CN"/>
        </w:rPr>
        <w:t>绿梅止泻颗粒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货值金额为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68214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元，根据《药品管理法》第一百一十七条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  <w:lang w:eastAsia="zh-CN"/>
        </w:rPr>
        <w:t>第一款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“违法生产、批发的药品货值金额不足十万元的，应按十万元计算”的规定，本案货值金额应按十万元计算。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  <w:lang w:eastAsia="zh-CN"/>
        </w:rPr>
        <w:t>参照《福建省药品行政处罚裁量基准（试行）》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YP-5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我办对罗裳山制药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按减轻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处罚等级量罚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处货值金额的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倍罚款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，即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700000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元。</w:t>
      </w:r>
    </w:p>
    <w:p w14:paraId="555FA5EE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  <w:bookmarkStart w:id="0" w:name="_Hlk18882991"/>
      <w:r>
        <w:rPr>
          <w:rFonts w:ascii="Times New Roman" w:hAnsi="Times New Roman" w:eastAsia="仿宋_GB2312"/>
          <w:lang w:eastAsia="zh-CN"/>
        </w:rPr>
        <w:t>综上，</w:t>
      </w:r>
      <w:bookmarkEnd w:id="0"/>
      <w:r>
        <w:rPr>
          <w:rFonts w:hint="default" w:ascii="Times New Roman" w:hAnsi="Times New Roman" w:eastAsia="仿宋_GB2312" w:cs="Times New Roman"/>
          <w:color w:val="000000"/>
        </w:rPr>
        <w:t>依据《行政处罚法》第二十八条第一款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第三十二条第一项、</w:t>
      </w:r>
      <w:r>
        <w:rPr>
          <w:rFonts w:hint="default" w:ascii="Times New Roman" w:hAnsi="Times New Roman" w:eastAsia="仿宋_GB2312" w:cs="Times New Roman"/>
          <w:color w:val="000000"/>
        </w:rPr>
        <w:t>《药品管理法》第一百一十七条第一款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</w:rPr>
        <w:t>福建省药品监管行政处罚裁量适用细则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》第十条第四款、第</w:t>
      </w:r>
      <w:r>
        <w:rPr>
          <w:rFonts w:hint="default" w:ascii="Times New Roman" w:hAnsi="Times New Roman" w:eastAsia="仿宋_GB2312" w:cs="Times New Roman"/>
          <w:color w:val="000000"/>
        </w:rPr>
        <w:t>十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</w:rPr>
        <w:t>条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第一款</w:t>
      </w:r>
      <w:r>
        <w:rPr>
          <w:rFonts w:hint="default" w:ascii="Times New Roman" w:hAnsi="Times New Roman" w:eastAsia="仿宋_GB2312" w:cs="Times New Roman"/>
          <w:color w:val="000000"/>
        </w:rPr>
        <w:t>第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二、七、八</w:t>
      </w:r>
      <w:r>
        <w:rPr>
          <w:rFonts w:hint="default" w:ascii="Times New Roman" w:hAnsi="Times New Roman" w:eastAsia="仿宋_GB2312" w:cs="Times New Roman"/>
          <w:color w:val="000000"/>
        </w:rPr>
        <w:t>项的规定，</w:t>
      </w:r>
      <w:r>
        <w:rPr>
          <w:rFonts w:hint="eastAsia" w:ascii="Times New Roman" w:hAnsi="Times New Roman" w:eastAsia="仿宋_GB2312" w:cs="Times New Roman"/>
          <w:color w:val="000000"/>
          <w:lang w:eastAsia="zh-CN"/>
        </w:rPr>
        <w:t>决定对罗裳山制药</w:t>
      </w:r>
      <w:r>
        <w:rPr>
          <w:rFonts w:hint="default" w:ascii="Times New Roman" w:hAnsi="Times New Roman" w:eastAsia="仿宋_GB2312" w:cs="Times New Roman"/>
          <w:color w:val="000000"/>
        </w:rPr>
        <w:t>处理如下：</w:t>
      </w:r>
    </w:p>
    <w:p w14:paraId="4DE29706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</w:rPr>
        <w:t>（一）责令改正违法行为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；</w:t>
      </w:r>
    </w:p>
    <w:p w14:paraId="6086B337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bCs/>
          <w:color w:val="000000"/>
        </w:rPr>
        <w:t>（二）没收批号为22</w:t>
      </w:r>
      <w:r>
        <w:rPr>
          <w:rFonts w:hint="default" w:ascii="Times New Roman" w:hAnsi="Times New Roman" w:eastAsia="仿宋_GB2312" w:cs="Times New Roman"/>
          <w:bCs/>
          <w:color w:val="00000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color w:val="000000"/>
        </w:rPr>
        <w:t>0</w:t>
      </w:r>
      <w:r>
        <w:rPr>
          <w:rFonts w:hint="default" w:ascii="Times New Roman" w:hAnsi="Times New Roman" w:eastAsia="仿宋_GB2312" w:cs="Times New Roman"/>
          <w:bCs/>
          <w:color w:val="00000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000000"/>
        </w:rPr>
        <w:t>的</w:t>
      </w:r>
      <w:r>
        <w:rPr>
          <w:rFonts w:hint="default" w:ascii="Times New Roman" w:hAnsi="Times New Roman" w:eastAsia="仿宋_GB2312" w:cs="Times New Roman"/>
          <w:bCs/>
          <w:color w:val="000000"/>
          <w:lang w:eastAsia="zh-CN"/>
        </w:rPr>
        <w:t>绿梅止泻颗粒</w:t>
      </w:r>
      <w:r>
        <w:rPr>
          <w:rFonts w:hint="default" w:ascii="Times New Roman" w:hAnsi="Times New Roman" w:eastAsia="仿宋_GB2312" w:cs="Times New Roman"/>
          <w:bCs/>
          <w:color w:val="000000"/>
          <w:lang w:val="en-US" w:eastAsia="zh-CN"/>
        </w:rPr>
        <w:t>496盒；</w:t>
      </w:r>
    </w:p>
    <w:p w14:paraId="1890F6D1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</w:rPr>
        <w:t>（三）没收违法所得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66254.80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bCs/>
          <w:color w:val="000000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lang w:eastAsia="zh-CN"/>
        </w:rPr>
        <w:t>陆万陆仟贰佰伍拾肆</w:t>
      </w:r>
      <w:r>
        <w:rPr>
          <w:rFonts w:hint="eastAsia" w:ascii="Times New Roman" w:hAnsi="Times New Roman" w:eastAsia="仿宋_GB2312" w:cs="Times New Roman"/>
          <w:bCs/>
          <w:color w:val="000000"/>
          <w:lang w:eastAsia="zh-CN"/>
        </w:rPr>
        <w:t>元</w:t>
      </w:r>
      <w:r>
        <w:rPr>
          <w:rFonts w:hint="default" w:ascii="Times New Roman" w:hAnsi="Times New Roman" w:eastAsia="仿宋_GB2312" w:cs="Times New Roman"/>
          <w:bCs/>
          <w:color w:val="000000"/>
          <w:lang w:eastAsia="zh-CN"/>
        </w:rPr>
        <w:t>捌角</w:t>
      </w:r>
      <w:r>
        <w:rPr>
          <w:rFonts w:hint="default" w:ascii="Times New Roman" w:hAnsi="Times New Roman" w:eastAsia="仿宋_GB2312" w:cs="Times New Roman"/>
          <w:bCs/>
          <w:color w:val="000000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lang w:eastAsia="zh-CN"/>
        </w:rPr>
        <w:t>；</w:t>
      </w:r>
    </w:p>
    <w:p w14:paraId="6851CE25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（四）罚款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700000</w:t>
      </w:r>
      <w:r>
        <w:rPr>
          <w:rFonts w:hint="default" w:ascii="Times New Roman" w:hAnsi="Times New Roman" w:eastAsia="仿宋_GB2312" w:cs="Times New Roman"/>
          <w:bCs/>
          <w:color w:val="000000"/>
        </w:rPr>
        <w:t>元（</w:t>
      </w:r>
      <w:r>
        <w:rPr>
          <w:rFonts w:hint="default" w:ascii="Times New Roman" w:hAnsi="Times New Roman" w:eastAsia="仿宋_GB2312" w:cs="Times New Roman"/>
          <w:bCs/>
          <w:color w:val="000000"/>
          <w:lang w:eastAsia="zh-CN"/>
        </w:rPr>
        <w:t>柒拾</w:t>
      </w:r>
      <w:r>
        <w:rPr>
          <w:rFonts w:hint="default" w:ascii="Times New Roman" w:hAnsi="Times New Roman" w:eastAsia="仿宋_GB2312" w:cs="Times New Roman"/>
          <w:bCs/>
          <w:color w:val="000000"/>
        </w:rPr>
        <w:t>万元整）</w:t>
      </w:r>
      <w:r>
        <w:rPr>
          <w:rFonts w:hint="default" w:ascii="Times New Roman" w:hAnsi="Times New Roman" w:eastAsia="仿宋_GB2312" w:cs="Times New Roman"/>
          <w:color w:val="000000"/>
        </w:rPr>
        <w:t>。</w:t>
      </w:r>
    </w:p>
    <w:p w14:paraId="082322BF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480" w:firstLineChars="150"/>
        <w:jc w:val="both"/>
        <w:textAlignment w:val="auto"/>
        <w:rPr>
          <w:rFonts w:ascii="Times New Roman" w:hAnsi="Times New Roman" w:eastAsia="仿宋_GB2312"/>
          <w:kern w:val="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</w:rPr>
        <w:t>以上罚没款合计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766254.8</w:t>
      </w:r>
      <w:r>
        <w:rPr>
          <w:rFonts w:hint="default" w:ascii="Times New Roman" w:hAnsi="Times New Roman" w:eastAsia="仿宋_GB2312" w:cs="Times New Roman"/>
          <w:bCs/>
          <w:color w:val="000000"/>
        </w:rPr>
        <w:t>元（</w:t>
      </w:r>
      <w:r>
        <w:rPr>
          <w:rFonts w:hint="default" w:ascii="Times New Roman" w:hAnsi="Times New Roman" w:eastAsia="仿宋_GB2312" w:cs="Times New Roman"/>
          <w:bCs/>
          <w:color w:val="000000"/>
          <w:lang w:eastAsia="zh-CN"/>
        </w:rPr>
        <w:t>柒拾陆万陆仟贰佰伍拾肆</w:t>
      </w:r>
      <w:r>
        <w:rPr>
          <w:rFonts w:hint="eastAsia" w:ascii="Times New Roman" w:hAnsi="Times New Roman" w:eastAsia="仿宋_GB2312" w:cs="Times New Roman"/>
          <w:bCs/>
          <w:color w:val="000000"/>
          <w:lang w:eastAsia="zh-CN"/>
        </w:rPr>
        <w:t>元</w:t>
      </w:r>
      <w:r>
        <w:rPr>
          <w:rFonts w:hint="default" w:ascii="Times New Roman" w:hAnsi="Times New Roman" w:eastAsia="仿宋_GB2312" w:cs="Times New Roman"/>
          <w:bCs/>
          <w:color w:val="000000"/>
          <w:lang w:eastAsia="zh-CN"/>
        </w:rPr>
        <w:t>捌角</w:t>
      </w:r>
      <w:r>
        <w:rPr>
          <w:rFonts w:hint="default" w:ascii="Times New Roman" w:hAnsi="Times New Roman" w:eastAsia="仿宋_GB2312" w:cs="Times New Roman"/>
          <w:bCs/>
          <w:color w:val="000000"/>
        </w:rPr>
        <w:t>）。</w:t>
      </w:r>
    </w:p>
    <w:p w14:paraId="498C17CC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632" w:firstLineChars="200"/>
        <w:jc w:val="both"/>
        <w:textAlignment w:val="auto"/>
        <w:rPr>
          <w:rFonts w:ascii="Times New Roman" w:hAnsi="Times New Roman" w:eastAsia="仿宋_GB2312"/>
          <w:w w:val="99"/>
          <w:lang w:eastAsia="zh-CN"/>
        </w:rPr>
      </w:pPr>
      <w:r>
        <w:rPr>
          <w:rFonts w:ascii="Times New Roman" w:hAnsi="Times New Roman" w:eastAsia="仿宋_GB2312"/>
          <w:w w:val="99"/>
          <w:lang w:eastAsia="zh-CN"/>
        </w:rPr>
        <w:t xml:space="preserve">           </w:t>
      </w:r>
      <w:r>
        <w:rPr>
          <w:rFonts w:ascii="Times New Roman" w:hAnsi="Times New Roman" w:eastAsia="仿宋_GB2312"/>
          <w:lang w:eastAsia="zh-CN"/>
        </w:rPr>
        <w:t>福建省药品监督管理局厦门药品稽查办公室</w:t>
      </w:r>
      <w:r>
        <w:rPr>
          <w:rFonts w:ascii="Times New Roman" w:hAnsi="Times New Roman" w:eastAsia="仿宋_GB2312"/>
          <w:w w:val="99"/>
          <w:lang w:eastAsia="zh-CN"/>
        </w:rPr>
        <w:t xml:space="preserve"> </w:t>
      </w:r>
    </w:p>
    <w:p w14:paraId="1E79BFC2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632" w:firstLineChars="200"/>
        <w:jc w:val="both"/>
        <w:textAlignment w:val="auto"/>
        <w:rPr>
          <w:rFonts w:ascii="Times New Roman" w:hAnsi="Times New Roman" w:eastAsia="仿宋_GB2312"/>
          <w:w w:val="99"/>
          <w:lang w:eastAsia="zh-CN"/>
        </w:rPr>
      </w:pPr>
      <w:r>
        <w:rPr>
          <w:rFonts w:ascii="Times New Roman" w:hAnsi="Times New Roman" w:eastAsia="仿宋_GB2312"/>
          <w:w w:val="99"/>
          <w:lang w:eastAsia="zh-CN"/>
        </w:rPr>
        <w:t xml:space="preserve">                      </w:t>
      </w:r>
    </w:p>
    <w:p w14:paraId="589226F0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0" w:firstLine="4160" w:firstLineChars="1300"/>
        <w:jc w:val="both"/>
        <w:textAlignment w:val="auto"/>
        <w:rPr>
          <w:rFonts w:ascii="Times New Roman" w:hAnsi="Times New Roman" w:eastAsia="方正小标宋简体"/>
          <w:sz w:val="32"/>
          <w:szCs w:val="32"/>
          <w:lang w:eastAsia="zh-CN"/>
        </w:rPr>
      </w:pPr>
      <w:r>
        <w:rPr>
          <w:rFonts w:ascii="Times New Roman" w:hAnsi="Times New Roman" w:eastAsia="仿宋_GB2312"/>
          <w:lang w:eastAsia="zh-CN"/>
        </w:rPr>
        <w:t xml:space="preserve"> 2024年</w:t>
      </w:r>
      <w:r>
        <w:rPr>
          <w:rFonts w:hint="eastAsia" w:ascii="Times New Roman" w:hAnsi="Times New Roman" w:eastAsia="仿宋_GB2312"/>
          <w:lang w:val="en-US" w:eastAsia="zh-CN"/>
        </w:rPr>
        <w:t>12</w:t>
      </w:r>
      <w:r>
        <w:rPr>
          <w:rFonts w:ascii="Times New Roman" w:hAnsi="Times New Roman" w:eastAsia="仿宋_GB2312"/>
          <w:lang w:eastAsia="zh-CN"/>
        </w:rPr>
        <w:t>月</w:t>
      </w:r>
      <w:r>
        <w:rPr>
          <w:rFonts w:hint="eastAsia" w:ascii="Times New Roman" w:hAnsi="Times New Roman" w:eastAsia="仿宋_GB2312"/>
          <w:lang w:val="en-US" w:eastAsia="zh-CN"/>
        </w:rPr>
        <w:t>23</w:t>
      </w:r>
      <w:r>
        <w:rPr>
          <w:rFonts w:ascii="Times New Roman" w:hAnsi="Times New Roman" w:eastAsia="仿宋_GB2312"/>
          <w:lang w:eastAsia="zh-CN"/>
        </w:rPr>
        <w:t>日</w:t>
      </w:r>
    </w:p>
    <w:p w14:paraId="119752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52" w:lineRule="auto"/>
        <w:jc w:val="both"/>
        <w:textAlignment w:val="auto"/>
        <w:rPr>
          <w:rFonts w:ascii="Times New Roman" w:hAnsi="Times New Roman" w:eastAsia="方正小标宋简体"/>
          <w:sz w:val="32"/>
          <w:szCs w:val="32"/>
          <w:lang w:eastAsia="zh-CN"/>
        </w:rPr>
      </w:pPr>
    </w:p>
    <w:p w14:paraId="6FD3D7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52" w:lineRule="auto"/>
        <w:jc w:val="both"/>
        <w:textAlignment w:val="auto"/>
        <w:rPr>
          <w:rFonts w:ascii="Times New Roman" w:hAnsi="Times New Roman" w:eastAsia="方正小标宋简体"/>
          <w:sz w:val="32"/>
          <w:szCs w:val="32"/>
          <w:lang w:eastAsia="zh-CN"/>
        </w:rPr>
      </w:pPr>
      <w:r>
        <w:rPr>
          <w:rFonts w:ascii="Times New Roman" w:hAnsi="Times New Roman" w:eastAsia="方正小标宋简体"/>
          <w:sz w:val="32"/>
          <w:szCs w:val="32"/>
          <w:lang w:eastAsia="zh-CN"/>
        </w:rPr>
        <w:t>（药品监督管理部门依法向社会公示本行政处罚决定信息）</w:t>
      </w:r>
    </w:p>
    <w:p w14:paraId="2CF1A3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ascii="Times New Roman" w:hAnsi="Times New Roman" w:eastAsia="华文仿宋"/>
          <w:sz w:val="32"/>
          <w:szCs w:val="32"/>
          <w:lang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29210</wp:posOffset>
                </wp:positionV>
                <wp:extent cx="568134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97280" y="7673340"/>
                          <a:ext cx="5681345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5pt;margin-top:2.3pt;height:0.7pt;width:447.35pt;z-index:251659264;mso-width-relative:page;mso-height-relative:page;" filled="f" stroked="t" coordsize="21600,21600" o:gfxdata="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/XU4bVAAAABgEAAA8AAAAAAAAAAQAgAAAAIgAAAGRycy9kb3ducmV2Lnht&#10;bFBLAQIUABQAAAAIAIdO4kAQ+kOV/AEAAMsDAAAOAAAAAAAAAAEAIAAAACQBAABkcnMvZTJvRG9j&#10;LnhtbFBLBQYAAAAABgAGAFkBAACS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+/zkdcAAAAKAQAADwAAAAAAAAABACAAAAAiAAAAZHJzL2Rvd25yZXYueG1sUEsB&#10;AhQAFAAAAAgAh07iQMgh1g72AQAA6QMAAA4AAAAAAAAAAQAgAAAAJgEAAGRycy9lMm9Eb2MueG1s&#10;UEsFBgAAAAAGAAYAWQEAAI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84" w:right="1655" w:bottom="1984" w:left="165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F8601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E8210">
                          <w:pPr>
                            <w:rPr>
                              <w:rFonts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8E8210">
                    <w:pPr>
                      <w:rPr>
                        <w:rFonts w:ascii="楷体" w:hAnsi="楷体" w:eastAsia="楷体" w:cs="楷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>5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424B492">
    <w:pPr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EDA82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k3M2E0N2IwY2E5ZmFhNjBiNjJjOGMzYmY2NjEifQ=="/>
  </w:docVars>
  <w:rsids>
    <w:rsidRoot w:val="65083047"/>
    <w:rsid w:val="000076F9"/>
    <w:rsid w:val="00044E39"/>
    <w:rsid w:val="0006104D"/>
    <w:rsid w:val="000D4ED6"/>
    <w:rsid w:val="00116858"/>
    <w:rsid w:val="001304C9"/>
    <w:rsid w:val="00131C43"/>
    <w:rsid w:val="00167354"/>
    <w:rsid w:val="001A7F21"/>
    <w:rsid w:val="002116B8"/>
    <w:rsid w:val="0025046F"/>
    <w:rsid w:val="00263E90"/>
    <w:rsid w:val="002741C6"/>
    <w:rsid w:val="0027556E"/>
    <w:rsid w:val="002A63D8"/>
    <w:rsid w:val="003166B6"/>
    <w:rsid w:val="003B6887"/>
    <w:rsid w:val="003E348E"/>
    <w:rsid w:val="00446077"/>
    <w:rsid w:val="00454615"/>
    <w:rsid w:val="00471CC8"/>
    <w:rsid w:val="00485D2C"/>
    <w:rsid w:val="004959EC"/>
    <w:rsid w:val="004A57E3"/>
    <w:rsid w:val="004C2977"/>
    <w:rsid w:val="004C778F"/>
    <w:rsid w:val="004E2DA8"/>
    <w:rsid w:val="005366B4"/>
    <w:rsid w:val="00552693"/>
    <w:rsid w:val="00574575"/>
    <w:rsid w:val="005A3D4D"/>
    <w:rsid w:val="005F005D"/>
    <w:rsid w:val="00601D60"/>
    <w:rsid w:val="00602905"/>
    <w:rsid w:val="00626B14"/>
    <w:rsid w:val="00662FBC"/>
    <w:rsid w:val="006A4F29"/>
    <w:rsid w:val="006D284D"/>
    <w:rsid w:val="006D2A5A"/>
    <w:rsid w:val="006E4D97"/>
    <w:rsid w:val="0070688E"/>
    <w:rsid w:val="00720F39"/>
    <w:rsid w:val="007251DD"/>
    <w:rsid w:val="00725E00"/>
    <w:rsid w:val="0074353E"/>
    <w:rsid w:val="00752531"/>
    <w:rsid w:val="00760359"/>
    <w:rsid w:val="007A2C29"/>
    <w:rsid w:val="007E02EA"/>
    <w:rsid w:val="007E6A8B"/>
    <w:rsid w:val="00821991"/>
    <w:rsid w:val="008939C3"/>
    <w:rsid w:val="008F6356"/>
    <w:rsid w:val="0094215E"/>
    <w:rsid w:val="00964871"/>
    <w:rsid w:val="009F61DD"/>
    <w:rsid w:val="00A91175"/>
    <w:rsid w:val="00A96F98"/>
    <w:rsid w:val="00AD1ABB"/>
    <w:rsid w:val="00AD1FD2"/>
    <w:rsid w:val="00AD4044"/>
    <w:rsid w:val="00B33BB6"/>
    <w:rsid w:val="00B72F4A"/>
    <w:rsid w:val="00B8717D"/>
    <w:rsid w:val="00BB32A5"/>
    <w:rsid w:val="00BE1004"/>
    <w:rsid w:val="00BE65B9"/>
    <w:rsid w:val="00BF2CAD"/>
    <w:rsid w:val="00C016B4"/>
    <w:rsid w:val="00C3486B"/>
    <w:rsid w:val="00C401EC"/>
    <w:rsid w:val="00C63AA4"/>
    <w:rsid w:val="00C73DC0"/>
    <w:rsid w:val="00C752BA"/>
    <w:rsid w:val="00C92CD4"/>
    <w:rsid w:val="00D215DC"/>
    <w:rsid w:val="00DC3181"/>
    <w:rsid w:val="00E667E6"/>
    <w:rsid w:val="00E86828"/>
    <w:rsid w:val="00F14D4C"/>
    <w:rsid w:val="00F16745"/>
    <w:rsid w:val="00F44D0A"/>
    <w:rsid w:val="00F70D44"/>
    <w:rsid w:val="00FB037D"/>
    <w:rsid w:val="00FF1004"/>
    <w:rsid w:val="015934D7"/>
    <w:rsid w:val="01A8244A"/>
    <w:rsid w:val="02CD7174"/>
    <w:rsid w:val="034A3DC8"/>
    <w:rsid w:val="035A132A"/>
    <w:rsid w:val="03B355F1"/>
    <w:rsid w:val="03E55970"/>
    <w:rsid w:val="042E2A02"/>
    <w:rsid w:val="04344C2B"/>
    <w:rsid w:val="05FB0B46"/>
    <w:rsid w:val="06790CB6"/>
    <w:rsid w:val="06EE5CCB"/>
    <w:rsid w:val="083E26EA"/>
    <w:rsid w:val="08857A68"/>
    <w:rsid w:val="08BF6C7F"/>
    <w:rsid w:val="08C734B5"/>
    <w:rsid w:val="08E944DC"/>
    <w:rsid w:val="095927AF"/>
    <w:rsid w:val="099E1C5B"/>
    <w:rsid w:val="0A63496D"/>
    <w:rsid w:val="0B004811"/>
    <w:rsid w:val="0B5510ED"/>
    <w:rsid w:val="0C92070D"/>
    <w:rsid w:val="0E201293"/>
    <w:rsid w:val="0EE43E30"/>
    <w:rsid w:val="0FF9B480"/>
    <w:rsid w:val="10684A8D"/>
    <w:rsid w:val="108A2A97"/>
    <w:rsid w:val="10CC60DE"/>
    <w:rsid w:val="11350FA8"/>
    <w:rsid w:val="115C41D2"/>
    <w:rsid w:val="11801AD2"/>
    <w:rsid w:val="11884B51"/>
    <w:rsid w:val="125E451D"/>
    <w:rsid w:val="12AE37FC"/>
    <w:rsid w:val="13302FAF"/>
    <w:rsid w:val="135A11F5"/>
    <w:rsid w:val="1378469B"/>
    <w:rsid w:val="1412575B"/>
    <w:rsid w:val="145C39AA"/>
    <w:rsid w:val="1507562D"/>
    <w:rsid w:val="155E61A6"/>
    <w:rsid w:val="156A785C"/>
    <w:rsid w:val="16E77445"/>
    <w:rsid w:val="16EF7882"/>
    <w:rsid w:val="170749ED"/>
    <w:rsid w:val="17245BED"/>
    <w:rsid w:val="172A59C2"/>
    <w:rsid w:val="174674B3"/>
    <w:rsid w:val="17605138"/>
    <w:rsid w:val="17827FBC"/>
    <w:rsid w:val="178F1F46"/>
    <w:rsid w:val="17C027FA"/>
    <w:rsid w:val="18C25926"/>
    <w:rsid w:val="194F21F4"/>
    <w:rsid w:val="19D36623"/>
    <w:rsid w:val="1A631159"/>
    <w:rsid w:val="1AF82902"/>
    <w:rsid w:val="1B180F5D"/>
    <w:rsid w:val="1B491A7F"/>
    <w:rsid w:val="1B7A4A7B"/>
    <w:rsid w:val="1BA432ED"/>
    <w:rsid w:val="1BF35C81"/>
    <w:rsid w:val="1BFA1379"/>
    <w:rsid w:val="1CDF37E5"/>
    <w:rsid w:val="1CE02C2B"/>
    <w:rsid w:val="1D034CB0"/>
    <w:rsid w:val="1D0D6A2F"/>
    <w:rsid w:val="1D29078C"/>
    <w:rsid w:val="1D8D1B36"/>
    <w:rsid w:val="1DC837D0"/>
    <w:rsid w:val="1E590AAC"/>
    <w:rsid w:val="1F0027C9"/>
    <w:rsid w:val="1F0D61FF"/>
    <w:rsid w:val="1F620DA6"/>
    <w:rsid w:val="1F625378"/>
    <w:rsid w:val="1F730535"/>
    <w:rsid w:val="1FF62F16"/>
    <w:rsid w:val="200F180C"/>
    <w:rsid w:val="207B67D9"/>
    <w:rsid w:val="208715FC"/>
    <w:rsid w:val="20C56CD5"/>
    <w:rsid w:val="20D94CEB"/>
    <w:rsid w:val="20FD5C4D"/>
    <w:rsid w:val="21294C5D"/>
    <w:rsid w:val="2172545D"/>
    <w:rsid w:val="22F0425E"/>
    <w:rsid w:val="23524232"/>
    <w:rsid w:val="239902C6"/>
    <w:rsid w:val="23AB01E1"/>
    <w:rsid w:val="23E800D8"/>
    <w:rsid w:val="23FA2718"/>
    <w:rsid w:val="243E1FD3"/>
    <w:rsid w:val="24F001BC"/>
    <w:rsid w:val="25013877"/>
    <w:rsid w:val="254B6B10"/>
    <w:rsid w:val="255B2E93"/>
    <w:rsid w:val="26174F26"/>
    <w:rsid w:val="262375E4"/>
    <w:rsid w:val="26936D6D"/>
    <w:rsid w:val="26E97F1F"/>
    <w:rsid w:val="27207FB4"/>
    <w:rsid w:val="283B7B77"/>
    <w:rsid w:val="284E0E06"/>
    <w:rsid w:val="28A36CB5"/>
    <w:rsid w:val="28CF2AD0"/>
    <w:rsid w:val="290C64DE"/>
    <w:rsid w:val="299332EA"/>
    <w:rsid w:val="29D46730"/>
    <w:rsid w:val="2A0477FE"/>
    <w:rsid w:val="2A1E2604"/>
    <w:rsid w:val="2A885F66"/>
    <w:rsid w:val="2A953DEB"/>
    <w:rsid w:val="2B32503B"/>
    <w:rsid w:val="2B471190"/>
    <w:rsid w:val="2B882F50"/>
    <w:rsid w:val="2C0E6222"/>
    <w:rsid w:val="2C245F13"/>
    <w:rsid w:val="2C402F46"/>
    <w:rsid w:val="2C4F20BE"/>
    <w:rsid w:val="2C9C2A25"/>
    <w:rsid w:val="2CAB28EB"/>
    <w:rsid w:val="2D156330"/>
    <w:rsid w:val="2D3E7BDA"/>
    <w:rsid w:val="2DC72D74"/>
    <w:rsid w:val="2E104BF8"/>
    <w:rsid w:val="2E3F4397"/>
    <w:rsid w:val="2EFE2A09"/>
    <w:rsid w:val="2FC83BC5"/>
    <w:rsid w:val="2FDE281A"/>
    <w:rsid w:val="30205EC5"/>
    <w:rsid w:val="30CC3B25"/>
    <w:rsid w:val="30E56DCF"/>
    <w:rsid w:val="31A01FCD"/>
    <w:rsid w:val="32122DCC"/>
    <w:rsid w:val="3267178A"/>
    <w:rsid w:val="3273346D"/>
    <w:rsid w:val="32C239D6"/>
    <w:rsid w:val="32FF13C6"/>
    <w:rsid w:val="333E1607"/>
    <w:rsid w:val="34A77B35"/>
    <w:rsid w:val="34E9037F"/>
    <w:rsid w:val="36063F0C"/>
    <w:rsid w:val="3657287F"/>
    <w:rsid w:val="36986B81"/>
    <w:rsid w:val="372514F8"/>
    <w:rsid w:val="372D2573"/>
    <w:rsid w:val="385B4BC7"/>
    <w:rsid w:val="388A6476"/>
    <w:rsid w:val="3902581C"/>
    <w:rsid w:val="391D221C"/>
    <w:rsid w:val="39411416"/>
    <w:rsid w:val="39861EF9"/>
    <w:rsid w:val="39B16DC4"/>
    <w:rsid w:val="3A292EE5"/>
    <w:rsid w:val="3AD34C33"/>
    <w:rsid w:val="3B101D8E"/>
    <w:rsid w:val="3B3B3C44"/>
    <w:rsid w:val="3C25093A"/>
    <w:rsid w:val="3C355093"/>
    <w:rsid w:val="3CBB45AF"/>
    <w:rsid w:val="3CE467FA"/>
    <w:rsid w:val="3D370DD9"/>
    <w:rsid w:val="3D4B50F5"/>
    <w:rsid w:val="3D757FFD"/>
    <w:rsid w:val="3D8533EF"/>
    <w:rsid w:val="3D966E56"/>
    <w:rsid w:val="3E014AD8"/>
    <w:rsid w:val="3E4D1CA0"/>
    <w:rsid w:val="3E88285A"/>
    <w:rsid w:val="3E962A64"/>
    <w:rsid w:val="3EE0049B"/>
    <w:rsid w:val="3EFB17B0"/>
    <w:rsid w:val="3EFF593B"/>
    <w:rsid w:val="3F2F3033"/>
    <w:rsid w:val="40121D43"/>
    <w:rsid w:val="409043DB"/>
    <w:rsid w:val="40B953A4"/>
    <w:rsid w:val="40EF5E84"/>
    <w:rsid w:val="41E740AD"/>
    <w:rsid w:val="42297D41"/>
    <w:rsid w:val="424576B0"/>
    <w:rsid w:val="44773770"/>
    <w:rsid w:val="44BA39B3"/>
    <w:rsid w:val="44DB6B26"/>
    <w:rsid w:val="44DF0AF4"/>
    <w:rsid w:val="460C05EA"/>
    <w:rsid w:val="46404B8B"/>
    <w:rsid w:val="46701E6D"/>
    <w:rsid w:val="469F0959"/>
    <w:rsid w:val="47416AED"/>
    <w:rsid w:val="474358CD"/>
    <w:rsid w:val="476E06B1"/>
    <w:rsid w:val="47912F7F"/>
    <w:rsid w:val="479B1832"/>
    <w:rsid w:val="47A91FA2"/>
    <w:rsid w:val="47AB08BF"/>
    <w:rsid w:val="480661D1"/>
    <w:rsid w:val="48666BF4"/>
    <w:rsid w:val="48ED38AE"/>
    <w:rsid w:val="4939489D"/>
    <w:rsid w:val="4A3A669D"/>
    <w:rsid w:val="4AA27E1D"/>
    <w:rsid w:val="4AAB7984"/>
    <w:rsid w:val="4B5E2203"/>
    <w:rsid w:val="4B897B81"/>
    <w:rsid w:val="4C15710C"/>
    <w:rsid w:val="4D8A63D6"/>
    <w:rsid w:val="4E247347"/>
    <w:rsid w:val="4EA07739"/>
    <w:rsid w:val="4F120C43"/>
    <w:rsid w:val="50112319"/>
    <w:rsid w:val="511479F5"/>
    <w:rsid w:val="52713C27"/>
    <w:rsid w:val="531E23C4"/>
    <w:rsid w:val="53221836"/>
    <w:rsid w:val="53F73D50"/>
    <w:rsid w:val="54F2143B"/>
    <w:rsid w:val="5512731F"/>
    <w:rsid w:val="55E24DBD"/>
    <w:rsid w:val="568062FA"/>
    <w:rsid w:val="56C8275D"/>
    <w:rsid w:val="57A26C2A"/>
    <w:rsid w:val="58090C4A"/>
    <w:rsid w:val="580F023D"/>
    <w:rsid w:val="583623B8"/>
    <w:rsid w:val="589F2320"/>
    <w:rsid w:val="59D15036"/>
    <w:rsid w:val="5A3207AB"/>
    <w:rsid w:val="5B4A5B54"/>
    <w:rsid w:val="5B8C683A"/>
    <w:rsid w:val="5C623D7D"/>
    <w:rsid w:val="5C721D8A"/>
    <w:rsid w:val="5D6F153B"/>
    <w:rsid w:val="5D952654"/>
    <w:rsid w:val="5DF7136B"/>
    <w:rsid w:val="5EB966C4"/>
    <w:rsid w:val="5F0D2907"/>
    <w:rsid w:val="5FD22462"/>
    <w:rsid w:val="606002B3"/>
    <w:rsid w:val="60885A45"/>
    <w:rsid w:val="60C80675"/>
    <w:rsid w:val="61157549"/>
    <w:rsid w:val="615D0C26"/>
    <w:rsid w:val="61BD6746"/>
    <w:rsid w:val="61BF199F"/>
    <w:rsid w:val="61C63E16"/>
    <w:rsid w:val="61D5310B"/>
    <w:rsid w:val="631873C2"/>
    <w:rsid w:val="6380785D"/>
    <w:rsid w:val="63A05855"/>
    <w:rsid w:val="642B70E3"/>
    <w:rsid w:val="64997862"/>
    <w:rsid w:val="65083047"/>
    <w:rsid w:val="65E93C06"/>
    <w:rsid w:val="66185BED"/>
    <w:rsid w:val="67C473C5"/>
    <w:rsid w:val="67E7468B"/>
    <w:rsid w:val="6838688B"/>
    <w:rsid w:val="683F57F8"/>
    <w:rsid w:val="68C23A79"/>
    <w:rsid w:val="691960C4"/>
    <w:rsid w:val="6A283D01"/>
    <w:rsid w:val="6BE756B7"/>
    <w:rsid w:val="6C802F03"/>
    <w:rsid w:val="6C86641A"/>
    <w:rsid w:val="6DE06634"/>
    <w:rsid w:val="6E037C97"/>
    <w:rsid w:val="6F13352F"/>
    <w:rsid w:val="6F1B486C"/>
    <w:rsid w:val="6F3E6364"/>
    <w:rsid w:val="6F991AF5"/>
    <w:rsid w:val="6FBC1D57"/>
    <w:rsid w:val="7042373A"/>
    <w:rsid w:val="705065EF"/>
    <w:rsid w:val="70996483"/>
    <w:rsid w:val="7100549D"/>
    <w:rsid w:val="714D3198"/>
    <w:rsid w:val="71677A10"/>
    <w:rsid w:val="724C24F7"/>
    <w:rsid w:val="72877EBA"/>
    <w:rsid w:val="72EB447D"/>
    <w:rsid w:val="73754443"/>
    <w:rsid w:val="74683BAE"/>
    <w:rsid w:val="74987909"/>
    <w:rsid w:val="74F64FB8"/>
    <w:rsid w:val="75271E66"/>
    <w:rsid w:val="753C02EF"/>
    <w:rsid w:val="75C947F2"/>
    <w:rsid w:val="766858C0"/>
    <w:rsid w:val="766E7EE8"/>
    <w:rsid w:val="76946B42"/>
    <w:rsid w:val="76BF21F6"/>
    <w:rsid w:val="76FF09A7"/>
    <w:rsid w:val="77194596"/>
    <w:rsid w:val="77842E2E"/>
    <w:rsid w:val="77AC1651"/>
    <w:rsid w:val="77BB3AFD"/>
    <w:rsid w:val="78034139"/>
    <w:rsid w:val="78055D13"/>
    <w:rsid w:val="780F66AC"/>
    <w:rsid w:val="78B64E80"/>
    <w:rsid w:val="78BA1A41"/>
    <w:rsid w:val="78CA386B"/>
    <w:rsid w:val="79103E5D"/>
    <w:rsid w:val="792D4039"/>
    <w:rsid w:val="79EF5B99"/>
    <w:rsid w:val="7A136632"/>
    <w:rsid w:val="7A526E34"/>
    <w:rsid w:val="7B9B28DB"/>
    <w:rsid w:val="7BC562DE"/>
    <w:rsid w:val="7BC7750E"/>
    <w:rsid w:val="7D081BB2"/>
    <w:rsid w:val="7D49381C"/>
    <w:rsid w:val="7D802571"/>
    <w:rsid w:val="7EEE5C23"/>
    <w:rsid w:val="7F722BC6"/>
    <w:rsid w:val="9FEB8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outlineLvl w:val="0"/>
    </w:pPr>
    <w:rPr>
      <w:rFonts w:ascii="宋体" w:hAnsi="宋体"/>
      <w:sz w:val="42"/>
      <w:szCs w:val="42"/>
    </w:rPr>
  </w:style>
  <w:style w:type="paragraph" w:styleId="3">
    <w:name w:val="heading 2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autoRedefine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7">
    <w:name w:val="Balloon Text"/>
    <w:basedOn w:val="1"/>
    <w:link w:val="20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link w:val="2"/>
    <w:autoRedefine/>
    <w:qFormat/>
    <w:uiPriority w:val="0"/>
    <w:rPr>
      <w:rFonts w:ascii="宋体" w:hAnsi="宋体"/>
      <w:sz w:val="42"/>
      <w:szCs w:val="42"/>
    </w:rPr>
  </w:style>
  <w:style w:type="character" w:customStyle="1" w:styleId="15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正文文本 字符"/>
    <w:link w:val="5"/>
    <w:autoRedefine/>
    <w:qFormat/>
    <w:uiPriority w:val="0"/>
    <w:rPr>
      <w:rFonts w:ascii="宋体" w:hAnsi="宋体"/>
      <w:sz w:val="32"/>
      <w:szCs w:val="32"/>
    </w:rPr>
  </w:style>
  <w:style w:type="character" w:customStyle="1" w:styleId="17">
    <w:name w:val="标题 3 字符"/>
    <w:link w:val="4"/>
    <w:autoRedefine/>
    <w:qFormat/>
    <w:uiPriority w:val="0"/>
    <w:rPr>
      <w:b/>
      <w:sz w:val="32"/>
    </w:rPr>
  </w:style>
  <w:style w:type="character" w:customStyle="1" w:styleId="18">
    <w:name w:val="页眉 字符"/>
    <w:basedOn w:val="13"/>
    <w:link w:val="9"/>
    <w:autoRedefine/>
    <w:qFormat/>
    <w:uiPriority w:val="0"/>
    <w:rPr>
      <w:rFonts w:ascii="Calibri" w:hAnsi="Calibri"/>
      <w:sz w:val="18"/>
      <w:szCs w:val="18"/>
      <w:lang w:eastAsia="en-US"/>
    </w:rPr>
  </w:style>
  <w:style w:type="character" w:customStyle="1" w:styleId="19">
    <w:name w:val="页脚 字符"/>
    <w:basedOn w:val="13"/>
    <w:link w:val="8"/>
    <w:autoRedefine/>
    <w:qFormat/>
    <w:uiPriority w:val="99"/>
    <w:rPr>
      <w:rFonts w:ascii="Calibri" w:hAnsi="Calibri"/>
      <w:sz w:val="18"/>
      <w:szCs w:val="18"/>
      <w:lang w:eastAsia="en-US"/>
    </w:rPr>
  </w:style>
  <w:style w:type="character" w:customStyle="1" w:styleId="20">
    <w:name w:val="批注框文本 字符"/>
    <w:basedOn w:val="13"/>
    <w:link w:val="7"/>
    <w:autoRedefine/>
    <w:semiHidden/>
    <w:qFormat/>
    <w:uiPriority w:val="0"/>
    <w:rPr>
      <w:rFonts w:ascii="Calibri" w:hAnsi="Calibri"/>
      <w:sz w:val="18"/>
      <w:szCs w:val="18"/>
      <w:lang w:eastAsia="en-US"/>
    </w:rPr>
  </w:style>
  <w:style w:type="paragraph" w:customStyle="1" w:styleId="21">
    <w:name w:val="正文文本1"/>
    <w:basedOn w:val="1"/>
    <w:autoRedefine/>
    <w:qFormat/>
    <w:uiPriority w:val="0"/>
    <w:pPr>
      <w:ind w:left="122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1147</Characters>
  <Lines>3</Lines>
  <Paragraphs>5</Paragraphs>
  <TotalTime>11</TotalTime>
  <ScaleCrop>false</ScaleCrop>
  <LinksUpToDate>false</LinksUpToDate>
  <CharactersWithSpaces>1182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2019-08-20T16:25:00Z</dcterms:created>
  <dc:creator>林振顺</dc:creator>
  <cp:lastModifiedBy>王雪纯</cp:lastModifiedBy>
  <cp:lastPrinted>2024-12-23T01:50:00Z</cp:lastPrinted>
  <dcterms:modified xsi:type="dcterms:W3CDTF">2024-12-27T04:41:10Z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441DFFAF09B14A1A851052295279CD5F_13</vt:lpwstr>
  </property>
  <property fmtid="{D5CDD505-2E9C-101B-9397-08002B2CF9AE}" pid="4" name="KSOTemplateDocerSaveRecord">
    <vt:lpwstr>eyJoZGlkIjoiY2QzMTk3M2E0N2IwY2E5ZmFhNjBiNjJjOGMzYmY2NjEiLCJ1c2VySWQiOiI2NDY0MjE2MDIifQ==</vt:lpwstr>
  </property>
</Properties>
</file>