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8964"/>
        </w:tabs>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福建省药品监督管理局行政处罚决定书</w:t>
      </w:r>
    </w:p>
    <w:p>
      <w:pPr>
        <w:pStyle w:val="5"/>
        <w:keepNext w:val="0"/>
        <w:keepLines w:val="0"/>
        <w:pageBreakBefore w:val="0"/>
        <w:widowControl w:val="0"/>
        <w:tabs>
          <w:tab w:val="left" w:pos="8964"/>
        </w:tabs>
        <w:kinsoku/>
        <w:wordWrap/>
        <w:overflowPunct/>
        <w:topLinePunct w:val="0"/>
        <w:autoSpaceDE/>
        <w:autoSpaceDN/>
        <w:bidi w:val="0"/>
        <w:spacing w:before="156" w:beforeLines="50" w:after="156" w:afterLines="50" w:line="600" w:lineRule="exact"/>
        <w:ind w:left="0" w:firstLine="640" w:firstLineChars="200"/>
        <w:jc w:val="center"/>
        <w:textAlignment w:val="auto"/>
        <w:rPr>
          <w:rFonts w:hint="eastAsia" w:ascii="楷体" w:hAnsi="楷体" w:eastAsia="楷体" w:cs="楷体"/>
          <w:i w:val="0"/>
          <w:iCs w:val="0"/>
          <w:color w:val="000000" w:themeColor="text1"/>
          <w:kern w:val="0"/>
          <w:sz w:val="32"/>
          <w:szCs w:val="32"/>
          <w:u w:val="none"/>
          <w:lang w:val="en-US" w:eastAsia="zh-CN" w:bidi="ar"/>
          <w14:textFill>
            <w14:solidFill>
              <w14:schemeClr w14:val="tx1"/>
            </w14:solidFill>
          </w14:textFill>
        </w:rPr>
      </w:pPr>
      <w:r>
        <w:rPr>
          <w:rFonts w:hint="eastAsia" w:ascii="仿宋" w:hAnsi="仿宋" w:eastAsia="仿宋" w:cs="仿宋"/>
          <w:lang w:eastAsia="zh-CN"/>
        </w:rPr>
        <w:t xml:space="preserve"> </w:t>
      </w:r>
      <w:r>
        <w:rPr>
          <w:rFonts w:ascii="仿宋" w:hAnsi="仿宋" w:eastAsia="仿宋" w:cs="仿宋"/>
          <w:lang w:eastAsia="zh-CN"/>
        </w:rPr>
        <w:t xml:space="preserve">                   </w:t>
      </w:r>
      <w:r>
        <w:rPr>
          <w:rFonts w:hint="eastAsia" w:ascii="楷体" w:hAnsi="楷体" w:eastAsia="楷体" w:cs="楷体"/>
          <w:lang w:eastAsia="zh-CN"/>
        </w:rPr>
        <w:t xml:space="preserve">   </w:t>
      </w:r>
      <w:r>
        <w:rPr>
          <w:rFonts w:hint="eastAsia" w:ascii="楷体" w:hAnsi="楷体" w:eastAsia="楷体" w:cs="楷体"/>
          <w:i w:val="0"/>
          <w:iCs w:val="0"/>
          <w:color w:val="000000" w:themeColor="text1"/>
          <w:kern w:val="0"/>
          <w:sz w:val="32"/>
          <w:szCs w:val="32"/>
          <w:u w:val="none"/>
          <w:lang w:val="en-US" w:eastAsia="zh-CN" w:bidi="ar"/>
          <w14:textFill>
            <w14:solidFill>
              <w14:schemeClr w14:val="tx1"/>
            </w14:solidFill>
          </w14:textFill>
        </w:rPr>
        <w:t>闽药监厦稽办〔2024〕3-01号</w:t>
      </w:r>
    </w:p>
    <w:p>
      <w:pPr>
        <w:pStyle w:val="5"/>
        <w:keepNext w:val="0"/>
        <w:keepLines w:val="0"/>
        <w:pageBreakBefore w:val="0"/>
        <w:widowControl w:val="0"/>
        <w:tabs>
          <w:tab w:val="left" w:pos="8964"/>
        </w:tabs>
        <w:kinsoku/>
        <w:wordWrap/>
        <w:overflowPunct/>
        <w:topLinePunct w:val="0"/>
        <w:autoSpaceDE/>
        <w:autoSpaceDN/>
        <w:bidi w:val="0"/>
        <w:spacing w:before="156" w:beforeLines="50" w:after="156" w:afterLines="50" w:line="600" w:lineRule="exact"/>
        <w:ind w:left="0" w:firstLine="640" w:firstLineChars="200"/>
        <w:jc w:val="center"/>
        <w:textAlignment w:val="auto"/>
        <w:rPr>
          <w:rFonts w:hint="eastAsia" w:ascii="楷体" w:hAnsi="楷体" w:eastAsia="楷体" w:cs="楷体"/>
          <w:i w:val="0"/>
          <w:iCs w:val="0"/>
          <w:color w:val="000000" w:themeColor="text1"/>
          <w:kern w:val="0"/>
          <w:sz w:val="32"/>
          <w:szCs w:val="32"/>
          <w:u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kern w:val="2"/>
          <w:sz w:val="32"/>
          <w:szCs w:val="32"/>
          <w:u w:val="none"/>
          <w:lang w:eastAsia="zh-CN"/>
        </w:rPr>
      </w:pPr>
      <w:r>
        <w:rPr>
          <w:rFonts w:hint="eastAsia" w:ascii="仿宋" w:hAnsi="仿宋" w:eastAsia="仿宋" w:cs="仿宋"/>
          <w:sz w:val="32"/>
          <w:szCs w:val="32"/>
          <w:lang w:eastAsia="zh-CN"/>
        </w:rPr>
        <w:t>当事人</w:t>
      </w:r>
      <w:r>
        <w:rPr>
          <w:rFonts w:hint="eastAsia" w:ascii="仿宋" w:hAnsi="仿宋" w:eastAsia="仿宋" w:cs="仿宋"/>
          <w:sz w:val="24"/>
          <w:szCs w:val="24"/>
          <w:lang w:eastAsia="zh-CN"/>
        </w:rPr>
        <w:t>：</w:t>
      </w:r>
      <w:r>
        <w:rPr>
          <w:rFonts w:hint="eastAsia" w:ascii="仿宋" w:hAnsi="仿宋" w:eastAsia="仿宋" w:cs="仿宋"/>
          <w:kern w:val="1"/>
          <w:sz w:val="32"/>
          <w:szCs w:val="32"/>
          <w:u w:val="none"/>
          <w:lang w:eastAsia="zh-CN"/>
        </w:rPr>
        <w:t>厦门奥德生物科技有限公司</w:t>
      </w:r>
      <w:r>
        <w:rPr>
          <w:rFonts w:hint="eastAsia" w:ascii="仿宋" w:hAnsi="仿宋" w:eastAsia="仿宋" w:cs="仿宋"/>
          <w:kern w:val="2"/>
          <w:sz w:val="32"/>
          <w:szCs w:val="32"/>
          <w:u w:val="none"/>
          <w:lang w:eastAsia="zh-CN"/>
        </w:rPr>
        <w:t>（以下简称奥德生物）</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 w:hAnsi="仿宋" w:eastAsia="仿宋" w:cs="仿宋"/>
          <w:sz w:val="32"/>
          <w:szCs w:val="32"/>
          <w:u w:val="single"/>
          <w:lang w:eastAsia="zh-CN"/>
        </w:rPr>
      </w:pPr>
      <w:r>
        <w:rPr>
          <w:rFonts w:hint="eastAsia" w:ascii="仿宋" w:hAnsi="仿宋" w:eastAsia="仿宋" w:cs="仿宋"/>
          <w:sz w:val="32"/>
          <w:szCs w:val="32"/>
          <w:lang w:eastAsia="zh-CN"/>
        </w:rPr>
        <w:t>主体资格证照名称：营业执照</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 w:hAnsi="仿宋" w:eastAsia="仿宋" w:cs="仿宋"/>
          <w:color w:val="00000A"/>
          <w:sz w:val="32"/>
          <w:szCs w:val="32"/>
          <w:lang w:eastAsia="zh-CN"/>
        </w:rPr>
      </w:pPr>
      <w:r>
        <w:rPr>
          <w:rFonts w:hint="eastAsia" w:ascii="仿宋" w:hAnsi="仿宋" w:eastAsia="仿宋" w:cs="仿宋"/>
          <w:sz w:val="32"/>
          <w:szCs w:val="32"/>
          <w:lang w:eastAsia="zh-CN"/>
        </w:rPr>
        <w:t>统一社会信用代码：</w:t>
      </w:r>
      <w:r>
        <w:rPr>
          <w:rFonts w:hint="eastAsia" w:ascii="仿宋" w:hAnsi="仿宋" w:eastAsia="仿宋" w:cs="仿宋"/>
          <w:kern w:val="1"/>
          <w:sz w:val="32"/>
          <w:szCs w:val="32"/>
          <w:u w:val="none"/>
          <w:lang w:val="en-US" w:eastAsia="zh-CN"/>
        </w:rPr>
        <w:t>913502050899181912</w:t>
      </w:r>
      <w:r>
        <w:rPr>
          <w:rFonts w:hint="eastAsia" w:ascii="仿宋" w:hAnsi="仿宋" w:eastAsia="仿宋" w:cs="仿宋"/>
          <w:kern w:val="1"/>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sz w:val="32"/>
          <w:szCs w:val="32"/>
          <w:lang w:eastAsia="zh-CN"/>
        </w:rPr>
        <w:t>住所：</w:t>
      </w:r>
      <w:r>
        <w:rPr>
          <w:rFonts w:hint="eastAsia" w:ascii="仿宋" w:hAnsi="仿宋" w:eastAsia="仿宋" w:cs="仿宋"/>
          <w:b w:val="0"/>
          <w:bCs w:val="0"/>
          <w:sz w:val="32"/>
          <w:szCs w:val="32"/>
          <w:u w:val="none"/>
          <w:lang w:val="en-US" w:eastAsia="zh-CN"/>
        </w:rPr>
        <w:t>厦门市海沧区翁角西路2036号厦门生物医药产业园A19号楼一层之七十四单元</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 w:hAnsi="仿宋" w:eastAsia="仿宋" w:cs="仿宋"/>
          <w:color w:val="00000A"/>
          <w:sz w:val="32"/>
          <w:szCs w:val="32"/>
          <w:lang w:eastAsia="zh-CN"/>
        </w:rPr>
      </w:pPr>
      <w:r>
        <w:rPr>
          <w:rFonts w:hint="eastAsia" w:ascii="仿宋" w:hAnsi="仿宋" w:eastAsia="仿宋" w:cs="仿宋"/>
          <w:sz w:val="32"/>
          <w:szCs w:val="32"/>
          <w:lang w:eastAsia="zh-CN"/>
        </w:rPr>
        <w:t>法定代表人：王鹏</w:t>
      </w:r>
      <w:r>
        <w:rPr>
          <w:rFonts w:ascii="仿宋" w:hAnsi="仿宋" w:eastAsia="仿宋" w:cs="仿宋"/>
          <w:color w:val="00000A"/>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eastAsia="zh-CN"/>
        </w:rPr>
        <w:t>身份证号码：</w:t>
      </w:r>
      <w:r>
        <w:rPr>
          <w:rFonts w:hint="eastAsia" w:ascii="仿宋" w:hAnsi="仿宋" w:eastAsia="仿宋" w:cs="仿宋"/>
          <w:sz w:val="32"/>
          <w:szCs w:val="32"/>
          <w:u w:val="none"/>
          <w:lang w:val="en-US" w:eastAsia="zh-CN"/>
        </w:rPr>
        <w:t xml:space="preserve">13xxxxxxxxxxxxxx15 </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 w:hAnsi="仿宋" w:eastAsia="仿宋" w:cs="仿宋"/>
          <w:color w:val="00000A"/>
          <w:sz w:val="32"/>
          <w:szCs w:val="32"/>
          <w:lang w:eastAsia="zh-CN"/>
        </w:rPr>
      </w:pPr>
      <w:r>
        <w:rPr>
          <w:rFonts w:hint="eastAsia" w:ascii="仿宋" w:hAnsi="仿宋" w:eastAsia="仿宋" w:cs="仿宋"/>
          <w:color w:val="00000A"/>
          <w:sz w:val="32"/>
          <w:szCs w:val="32"/>
          <w:lang w:eastAsia="zh-CN"/>
        </w:rPr>
        <w:t>联系电话：</w:t>
      </w:r>
      <w:r>
        <w:rPr>
          <w:rFonts w:hint="eastAsia" w:ascii="仿宋" w:hAnsi="仿宋" w:eastAsia="仿宋" w:cs="仿宋"/>
          <w:color w:val="00000A"/>
          <w:sz w:val="32"/>
          <w:szCs w:val="32"/>
          <w:lang w:val="en-US" w:eastAsia="zh-CN"/>
        </w:rPr>
        <w:t>18xxxxxxx36</w:t>
      </w:r>
      <w:r>
        <w:rPr>
          <w:rFonts w:ascii="仿宋" w:hAnsi="仿宋" w:eastAsia="仿宋" w:cs="仿宋"/>
          <w:color w:val="00000A"/>
          <w:sz w:val="32"/>
          <w:szCs w:val="32"/>
          <w:lang w:eastAsia="zh-CN"/>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u w:val="none" w:color="auto"/>
          <w:lang w:eastAsia="zh-CN"/>
        </w:rPr>
      </w:pPr>
      <w:r>
        <w:rPr>
          <w:rFonts w:hint="eastAsia" w:ascii="仿宋" w:hAnsi="仿宋" w:eastAsia="仿宋" w:cs="仿宋"/>
          <w:color w:val="00000A"/>
          <w:sz w:val="32"/>
          <w:szCs w:val="32"/>
          <w:lang w:eastAsia="zh-CN"/>
        </w:rPr>
        <w:t>2023年</w:t>
      </w:r>
      <w:r>
        <w:rPr>
          <w:rFonts w:hint="eastAsia" w:ascii="仿宋" w:hAnsi="仿宋" w:eastAsia="仿宋" w:cs="仿宋"/>
          <w:color w:val="00000A"/>
          <w:sz w:val="32"/>
          <w:szCs w:val="32"/>
          <w:lang w:val="en-US" w:eastAsia="zh-CN"/>
        </w:rPr>
        <w:t>11</w:t>
      </w:r>
      <w:r>
        <w:rPr>
          <w:rFonts w:hint="eastAsia" w:ascii="仿宋" w:hAnsi="仿宋" w:eastAsia="仿宋" w:cs="仿宋"/>
          <w:color w:val="00000A"/>
          <w:sz w:val="32"/>
          <w:szCs w:val="32"/>
          <w:lang w:eastAsia="zh-CN"/>
        </w:rPr>
        <w:t>月2</w:t>
      </w:r>
      <w:r>
        <w:rPr>
          <w:rFonts w:hint="eastAsia" w:ascii="仿宋" w:hAnsi="仿宋" w:eastAsia="仿宋" w:cs="仿宋"/>
          <w:color w:val="00000A"/>
          <w:sz w:val="32"/>
          <w:szCs w:val="32"/>
          <w:lang w:val="en-US" w:eastAsia="zh-CN"/>
        </w:rPr>
        <w:t>8</w:t>
      </w:r>
      <w:r>
        <w:rPr>
          <w:rFonts w:hint="eastAsia" w:ascii="仿宋" w:hAnsi="仿宋" w:eastAsia="仿宋" w:cs="仿宋"/>
          <w:color w:val="00000A"/>
          <w:sz w:val="32"/>
          <w:szCs w:val="32"/>
          <w:lang w:eastAsia="zh-CN"/>
        </w:rPr>
        <w:t>日，</w:t>
      </w:r>
      <w:r>
        <w:rPr>
          <w:rFonts w:hint="eastAsia" w:ascii="仿宋" w:hAnsi="仿宋" w:eastAsia="仿宋" w:cs="仿宋"/>
          <w:sz w:val="32"/>
          <w:szCs w:val="32"/>
          <w:u w:val="none"/>
          <w:lang w:eastAsia="zh-CN"/>
        </w:rPr>
        <w:t>我局厦门药品稽查办收到</w:t>
      </w:r>
      <w:r>
        <w:rPr>
          <w:rFonts w:hint="eastAsia" w:ascii="仿宋" w:hAnsi="仿宋" w:eastAsia="仿宋" w:cs="仿宋"/>
          <w:kern w:val="1"/>
          <w:sz w:val="32"/>
          <w:szCs w:val="32"/>
          <w:lang w:val="en-US" w:eastAsia="zh-CN"/>
        </w:rPr>
        <w:t>漳州市长泰区市场监督管理局（以下简称长泰局）</w:t>
      </w:r>
      <w:r>
        <w:rPr>
          <w:rFonts w:hint="eastAsia" w:ascii="仿宋" w:hAnsi="仿宋" w:eastAsia="仿宋" w:cs="仿宋"/>
          <w:kern w:val="1"/>
          <w:sz w:val="32"/>
          <w:szCs w:val="32"/>
          <w:lang w:eastAsia="zh-CN"/>
        </w:rPr>
        <w:t>《关于厦门奥德医疗科技有限公司涉嫌委托不具备相应条件的企业生产医疗器械案件线索情况的报告》</w:t>
      </w:r>
      <w:r>
        <w:rPr>
          <w:rFonts w:hint="eastAsia" w:ascii="仿宋" w:hAnsi="仿宋" w:eastAsia="仿宋" w:cs="仿宋"/>
          <w:sz w:val="32"/>
          <w:szCs w:val="32"/>
          <w:u w:val="none"/>
          <w:lang w:val="en-US" w:eastAsia="zh-CN"/>
        </w:rPr>
        <w:t>。根据案源线索，我局于</w:t>
      </w:r>
      <w:r>
        <w:rPr>
          <w:rFonts w:hint="eastAsia" w:ascii="仿宋" w:hAnsi="仿宋" w:eastAsia="仿宋" w:cs="仿宋"/>
          <w:color w:val="00000A"/>
          <w:sz w:val="32"/>
          <w:szCs w:val="32"/>
          <w:lang w:val="en-US" w:eastAsia="zh-CN"/>
        </w:rPr>
        <w:t>12</w:t>
      </w:r>
      <w:r>
        <w:rPr>
          <w:rFonts w:hint="eastAsia" w:ascii="仿宋" w:hAnsi="仿宋" w:eastAsia="仿宋" w:cs="仿宋"/>
          <w:color w:val="00000A"/>
          <w:sz w:val="32"/>
          <w:szCs w:val="32"/>
          <w:lang w:eastAsia="zh-CN"/>
        </w:rPr>
        <w:t>月</w:t>
      </w:r>
      <w:r>
        <w:rPr>
          <w:rFonts w:hint="eastAsia" w:ascii="仿宋" w:hAnsi="仿宋" w:eastAsia="仿宋" w:cs="仿宋"/>
          <w:color w:val="00000A"/>
          <w:sz w:val="32"/>
          <w:szCs w:val="32"/>
          <w:lang w:val="en-US" w:eastAsia="zh-CN"/>
        </w:rPr>
        <w:t>19</w:t>
      </w:r>
      <w:r>
        <w:rPr>
          <w:rFonts w:hint="eastAsia" w:ascii="仿宋" w:hAnsi="仿宋" w:eastAsia="仿宋" w:cs="仿宋"/>
          <w:color w:val="00000A"/>
          <w:sz w:val="32"/>
          <w:szCs w:val="32"/>
          <w:lang w:eastAsia="zh-CN"/>
        </w:rPr>
        <w:t>日</w:t>
      </w:r>
      <w:r>
        <w:rPr>
          <w:rFonts w:hint="eastAsia" w:ascii="仿宋" w:hAnsi="仿宋" w:eastAsia="仿宋" w:cs="仿宋"/>
          <w:sz w:val="32"/>
          <w:szCs w:val="32"/>
          <w:u w:val="none"/>
          <w:lang w:val="en-US" w:eastAsia="zh-CN"/>
        </w:rPr>
        <w:t>对奥德生物进行现场核查，并于2024年1月10日立案调查</w:t>
      </w:r>
      <w:r>
        <w:rPr>
          <w:rFonts w:hint="eastAsia" w:ascii="仿宋" w:hAnsi="仿宋" w:eastAsia="仿宋" w:cs="仿宋"/>
          <w:sz w:val="32"/>
          <w:szCs w:val="32"/>
          <w:u w:val="none" w:color="auto"/>
          <w:lang w:eastAsia="zh-CN"/>
        </w:rPr>
        <w:t>。因案情较复杂，我局将</w:t>
      </w:r>
      <w:r>
        <w:rPr>
          <w:rFonts w:hint="eastAsia" w:ascii="仿宋" w:hAnsi="仿宋" w:eastAsia="仿宋" w:cs="仿宋"/>
          <w:color w:val="00000A"/>
          <w:sz w:val="32"/>
          <w:szCs w:val="32"/>
          <w:lang w:val="en-US" w:eastAsia="zh-CN"/>
        </w:rPr>
        <w:t>案件作出处理决定延期至8月9日。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A"/>
          <w:sz w:val="32"/>
          <w:szCs w:val="32"/>
          <w:lang w:val="en-US" w:eastAsia="zh-CN"/>
        </w:rPr>
      </w:pPr>
      <w:r>
        <w:rPr>
          <w:rFonts w:hint="eastAsia" w:ascii="仿宋" w:hAnsi="仿宋" w:eastAsia="仿宋" w:cs="仿宋"/>
          <w:color w:val="00000A"/>
          <w:sz w:val="32"/>
          <w:szCs w:val="32"/>
          <w:lang w:val="en-US" w:eastAsia="zh-CN"/>
        </w:rPr>
        <w:t>2024年1月15日，我局厦门</w:t>
      </w:r>
      <w:r>
        <w:rPr>
          <w:rFonts w:hint="eastAsia" w:ascii="仿宋" w:hAnsi="仿宋" w:eastAsia="仿宋" w:cs="仿宋"/>
          <w:sz w:val="32"/>
          <w:szCs w:val="32"/>
          <w:u w:val="none"/>
          <w:lang w:eastAsia="zh-CN"/>
        </w:rPr>
        <w:t>药品</w:t>
      </w:r>
      <w:r>
        <w:rPr>
          <w:rFonts w:hint="eastAsia" w:ascii="仿宋" w:hAnsi="仿宋" w:eastAsia="仿宋" w:cs="仿宋"/>
          <w:color w:val="00000A"/>
          <w:sz w:val="32"/>
          <w:szCs w:val="32"/>
          <w:lang w:val="en-US" w:eastAsia="zh-CN"/>
        </w:rPr>
        <w:t>稽查办</w:t>
      </w:r>
      <w:r>
        <w:rPr>
          <w:rFonts w:hint="eastAsia" w:ascii="Times New Roman" w:hAnsi="Times New Roman" w:eastAsia="仿宋_GB2312" w:cs="仿宋"/>
          <w:color w:val="000000"/>
          <w:sz w:val="32"/>
          <w:szCs w:val="32"/>
          <w:lang w:eastAsia="zh-CN"/>
        </w:rPr>
        <w:t>向</w:t>
      </w:r>
      <w:r>
        <w:rPr>
          <w:rFonts w:hint="eastAsia" w:ascii="仿宋" w:hAnsi="仿宋" w:eastAsia="仿宋" w:cs="仿宋"/>
          <w:color w:val="00000A"/>
          <w:sz w:val="32"/>
          <w:szCs w:val="32"/>
          <w:lang w:val="en-US" w:eastAsia="zh-CN"/>
        </w:rPr>
        <w:t>漳州市公安局长泰分局发出了《协助调查函》（闽药监厦稽办函〔2024〕06号），于1月19日收到了该局的《移送清单》。5月6日，我局厦门</w:t>
      </w:r>
      <w:r>
        <w:rPr>
          <w:rFonts w:hint="eastAsia" w:ascii="仿宋" w:hAnsi="仿宋" w:eastAsia="仿宋" w:cs="仿宋"/>
          <w:sz w:val="32"/>
          <w:szCs w:val="32"/>
          <w:u w:val="none"/>
          <w:lang w:eastAsia="zh-CN"/>
        </w:rPr>
        <w:t>药品</w:t>
      </w:r>
      <w:r>
        <w:rPr>
          <w:rFonts w:hint="eastAsia" w:ascii="仿宋" w:hAnsi="仿宋" w:eastAsia="仿宋" w:cs="仿宋"/>
          <w:color w:val="00000A"/>
          <w:sz w:val="32"/>
          <w:szCs w:val="32"/>
          <w:lang w:val="en-US" w:eastAsia="zh-CN"/>
        </w:rPr>
        <w:t>稽查办</w:t>
      </w:r>
      <w:r>
        <w:rPr>
          <w:rFonts w:hint="eastAsia" w:ascii="Times New Roman" w:hAnsi="Times New Roman" w:eastAsia="仿宋_GB2312" w:cs="仿宋"/>
          <w:color w:val="000000"/>
          <w:sz w:val="32"/>
          <w:szCs w:val="32"/>
          <w:lang w:eastAsia="zh-CN"/>
        </w:rPr>
        <w:t>向</w:t>
      </w:r>
      <w:r>
        <w:rPr>
          <w:rFonts w:hint="eastAsia" w:ascii="仿宋" w:hAnsi="仿宋" w:eastAsia="仿宋" w:cs="仿宋"/>
          <w:color w:val="00000A"/>
          <w:sz w:val="32"/>
          <w:szCs w:val="32"/>
          <w:lang w:val="en-US" w:eastAsia="zh-CN"/>
        </w:rPr>
        <w:t>长汀县市场监督管理局发出《协助调查函》（闽药监厦稽办函〔2024〕32号），于5月27日收到该局的《关于福建龙岩麦迪科医疗科技有限公司受托生产相关情况的复函》（汀市监函〔2024〕5号）。</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根据</w:t>
      </w:r>
      <w:r>
        <w:rPr>
          <w:rFonts w:hint="eastAsia" w:ascii="仿宋" w:hAnsi="仿宋" w:eastAsia="仿宋" w:cs="仿宋"/>
          <w:bCs/>
          <w:sz w:val="32"/>
          <w:szCs w:val="32"/>
          <w:lang w:val="en-US" w:eastAsia="zh-CN" w:bidi="ar-SA"/>
        </w:rPr>
        <w:t>对奥德生物、</w:t>
      </w:r>
      <w:r>
        <w:rPr>
          <w:rFonts w:hint="eastAsia" w:ascii="仿宋" w:hAnsi="仿宋" w:eastAsia="仿宋" w:cs="仿宋"/>
          <w:kern w:val="2"/>
          <w:sz w:val="32"/>
          <w:szCs w:val="32"/>
          <w:u w:val="none" w:color="auto"/>
          <w:lang w:val="en-US" w:eastAsia="zh-CN"/>
        </w:rPr>
        <w:t>福建龙岩麦迪科医疗科技有限公司（以下简称麦迪科）</w:t>
      </w:r>
      <w:r>
        <w:rPr>
          <w:rFonts w:hint="eastAsia" w:ascii="仿宋" w:hAnsi="仿宋" w:eastAsia="仿宋" w:cs="仿宋"/>
          <w:bCs/>
          <w:sz w:val="32"/>
          <w:szCs w:val="32"/>
          <w:lang w:val="en-US" w:eastAsia="zh-CN" w:bidi="ar-SA"/>
        </w:rPr>
        <w:t>、</w:t>
      </w:r>
      <w:r>
        <w:rPr>
          <w:rFonts w:hint="eastAsia" w:ascii="仿宋" w:hAnsi="仿宋" w:eastAsia="仿宋" w:cs="仿宋"/>
          <w:kern w:val="2"/>
          <w:sz w:val="32"/>
          <w:szCs w:val="32"/>
          <w:u w:val="none" w:color="auto"/>
          <w:lang w:val="en-US" w:eastAsia="zh-CN"/>
        </w:rPr>
        <w:t>厦门印德好包装有限公司（以下简称厦门印德好）</w:t>
      </w:r>
      <w:r>
        <w:rPr>
          <w:rFonts w:hint="eastAsia" w:ascii="仿宋" w:hAnsi="仿宋" w:eastAsia="仿宋" w:cs="仿宋"/>
          <w:bCs/>
          <w:sz w:val="32"/>
          <w:szCs w:val="32"/>
          <w:lang w:val="en-US" w:eastAsia="zh-CN" w:bidi="ar-SA"/>
        </w:rPr>
        <w:t>相</w:t>
      </w:r>
      <w:r>
        <w:rPr>
          <w:rFonts w:hint="eastAsia" w:ascii="仿宋" w:hAnsi="仿宋" w:eastAsia="仿宋" w:cs="仿宋"/>
          <w:kern w:val="2"/>
          <w:sz w:val="32"/>
          <w:szCs w:val="32"/>
          <w:u w:val="none" w:color="auto"/>
          <w:lang w:val="en-US" w:eastAsia="zh-CN"/>
        </w:rPr>
        <w:t>关人员的询问调查和相应证据材料研判，我局确定了下列事实：（一）</w:t>
      </w:r>
      <w:r>
        <w:rPr>
          <w:rFonts w:hint="eastAsia" w:ascii="楷体" w:hAnsi="楷体" w:eastAsia="楷体" w:cs="楷体"/>
          <w:kern w:val="2"/>
          <w:sz w:val="32"/>
          <w:szCs w:val="32"/>
          <w:u w:val="none" w:color="auto"/>
          <w:lang w:val="en-US" w:eastAsia="zh-CN"/>
        </w:rPr>
        <w:t>奥德生物与麦迪科签定《合作协议》的情况。</w:t>
      </w:r>
      <w:r>
        <w:rPr>
          <w:rFonts w:hint="eastAsia" w:ascii="仿宋" w:hAnsi="仿宋" w:eastAsia="仿宋" w:cs="仿宋"/>
          <w:kern w:val="2"/>
          <w:sz w:val="32"/>
          <w:szCs w:val="32"/>
          <w:u w:val="none" w:color="auto"/>
          <w:lang w:val="en-US" w:eastAsia="zh-CN"/>
        </w:rPr>
        <w:t>在2022年9月8日9.8洽谈会期间，麦迪科到奥德生物商谈合作事宜，并在奥德生物所在产业园的中科院稀土研究所会议室，奥德生物梁xx和麦迪科朱xx分别代表各方签定了《合作协议》，主要内容是奥德生物委托麦迪科加工其已经注册产品的生产和组装，委托期限为2022年9月8日至2023年3月7日。当时，麦迪科未取得新型冠状病毒（2019-nCoV）抗原检测试剂盒（胶体金法）（以下简称新冠抗原）相关的第三类医疗器械生产许可证和注册证，也不具备相应的生产条件，但麦迪科向奥德生物口头许诺会去申办相关生产许可证。</w:t>
      </w:r>
      <w:r>
        <w:rPr>
          <w:rFonts w:hint="eastAsia" w:ascii="楷体" w:hAnsi="楷体" w:eastAsia="楷体" w:cs="楷体"/>
          <w:kern w:val="2"/>
          <w:sz w:val="32"/>
          <w:szCs w:val="32"/>
          <w:u w:val="none" w:color="auto"/>
          <w:lang w:val="en-US" w:eastAsia="zh-CN"/>
        </w:rPr>
        <w:t>（二）奥德生物与麦迪科《合作协议》的履行情况。</w:t>
      </w:r>
      <w:r>
        <w:rPr>
          <w:rFonts w:hint="eastAsia" w:ascii="仿宋" w:hAnsi="仿宋" w:eastAsia="仿宋" w:cs="仿宋"/>
          <w:kern w:val="2"/>
          <w:sz w:val="32"/>
          <w:szCs w:val="32"/>
          <w:u w:val="none" w:color="auto"/>
          <w:lang w:val="en-US" w:eastAsia="zh-CN"/>
        </w:rPr>
        <w:t>2022年12月11日和14日，奥德生物时任法定代表人叶xx先后将奥德生物包材印刷厂商厦门印德好联系人和联系方式、标示有奥德生物的《新型冠状病毒（2019-nCoV)抗原检测试剂盒作业指导书》、新冠抗原主要原辅料供应商神米医疗科技（深圳）有限公司联系人和联系方式等信息通过微信发送给麦迪科朱xx。12月初，厦门印德好经奥德生物副总经理梁xx同意，将奥德生物的奥德中科®新型冠状病毒（2019-nCoV）抗原检测试剂盒彩印盒、提取液标签贴、箱贴、说明书、封口贴、合格签、铝箔袋和外包装箱等新冠抗原包材销售给了麦迪科。而麦迪科向奥德生物提供的神米医疗科技（深圳）有限公司采购了一次性采样器、提取液、检测卡等生产新冠抗原主要原辅料。在双方合作期间，麦迪科未按《合作协议》的约定将涉案产品交付奥德生物，而是由麦迪科负责销售，同时奥德生物也未支付麦迪科加工费用，未产生违法所得。</w:t>
      </w:r>
      <w:r>
        <w:rPr>
          <w:rFonts w:hint="eastAsia" w:ascii="楷体" w:hAnsi="楷体" w:eastAsia="楷体" w:cs="楷体"/>
          <w:kern w:val="2"/>
          <w:sz w:val="32"/>
          <w:szCs w:val="32"/>
          <w:u w:val="none" w:color="auto"/>
          <w:lang w:val="en-US" w:eastAsia="zh-CN"/>
        </w:rPr>
        <w:t>（三）麦迪科生产销售新冠抗原的情况。</w:t>
      </w:r>
      <w:r>
        <w:rPr>
          <w:rFonts w:hint="eastAsia" w:ascii="仿宋" w:hAnsi="仿宋" w:eastAsia="仿宋" w:cs="仿宋"/>
          <w:kern w:val="2"/>
          <w:sz w:val="32"/>
          <w:szCs w:val="32"/>
          <w:u w:val="none" w:color="auto"/>
          <w:lang w:val="en-US" w:eastAsia="zh-CN"/>
        </w:rPr>
        <w:t>根据长泰局提供的证据材料，在2022年12月15日至12月30日期间，麦迪科与领先(中国)生物科技有限公司（以下简称领先生物）以“委托加工”的形式，由麦迪科提供所有原辅料、技术人员，负责生产的组织、管理、质量把控和销售，而领先生物提供洁净生产车间、包装生产线、仓储场地和生产工人，在领先生物厂区内共同生产新冠抗原。经长泰局认定，双方共同生产了标示有医疗器械注册证编号：国械注准 20223400378、生产许可证编号：闽药监械生产许 20180411号、生产批号 3720220504、商标为奥德中科®，产品名称为新型冠状病毒（2019-nCoV）抗原检测试剂盒（胶体金法）的新冠抗原成品648025人份。至案发时，麦迪科已将涉案批次产品全部售出，销售金额为2296135.00元。麦迪科与领先生物的上述生产第三类医疗器械的行为已由长泰局作出行政处罚（漳泰市监罚检字〔2023〕17号、漳泰市监罚检字〔2023〕23号）。</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黑体" w:hAnsi="黑体" w:eastAsia="黑体" w:cs="黑体"/>
          <w:b w:val="0"/>
          <w:bCs w:val="0"/>
          <w:kern w:val="2"/>
          <w:sz w:val="32"/>
          <w:szCs w:val="32"/>
          <w:u w:val="none" w:color="auto"/>
          <w:lang w:val="en-US" w:eastAsia="zh-CN"/>
        </w:rPr>
      </w:pPr>
      <w:r>
        <w:rPr>
          <w:rFonts w:hint="eastAsia" w:ascii="黑体" w:hAnsi="黑体" w:eastAsia="黑体" w:cs="黑体"/>
          <w:b w:val="0"/>
          <w:bCs w:val="0"/>
          <w:kern w:val="2"/>
          <w:sz w:val="32"/>
          <w:szCs w:val="32"/>
          <w:u w:val="none" w:color="auto"/>
          <w:lang w:val="en-US" w:eastAsia="zh-CN"/>
        </w:rPr>
        <w:t>上述事实，主要有以下证据证明：</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1.长泰局移送的关于厦门奥德医疗科技有限公司涉嫌委托不具备相应条件的企业生产医疗器械案件线索情况的报告及相关附件，说明违法线索来源、《合作协议》签订情况、奥德生物与麦迪科委托生产情况、涉案批次产品的包材等原辅材料来源、涉案产品的数量、产品销售货值金额情况；</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2.奥德生物《营业执照》《医疗器械生产许可证》新型冠状病毒（2019-nCoV)抗原检测试剂盒（胶体金法）《医疗器械注册证》，证明奥德生物的资质情况；</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3.麦迪科《营业执照》《第一类医疗器械生产备案凭证》《第二类医疗器械经营备案凭证》等复印件各1份、长汀县市场监督管理局的《关于福建龙岩麦迪科医疗科技有限公司受托生产相关情况的复函》（汀市监函〔2024〕5号）原件1份及相关附件，证明麦迪科的生产条件和资质情况；</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4.奥德生物《正式工花名册》（2022年1月、4月、6月，2023年1月、12月）复印件5份，王</w:t>
      </w:r>
      <w:r>
        <w:rPr>
          <w:rFonts w:hint="eastAsia" w:ascii="仿宋" w:hAnsi="仿宋" w:eastAsia="仿宋" w:cs="仿宋"/>
          <w:kern w:val="2"/>
          <w:sz w:val="32"/>
          <w:szCs w:val="32"/>
          <w:u w:val="none" w:color="auto"/>
          <w:lang w:val="en-US" w:eastAsia="zh"/>
        </w:rPr>
        <w:t>x</w:t>
      </w:r>
      <w:r>
        <w:rPr>
          <w:rFonts w:hint="eastAsia" w:ascii="仿宋" w:hAnsi="仿宋" w:eastAsia="仿宋" w:cs="仿宋"/>
          <w:kern w:val="2"/>
          <w:sz w:val="32"/>
          <w:szCs w:val="32"/>
          <w:u w:val="none" w:color="auto"/>
          <w:lang w:val="en-US" w:eastAsia="zh-CN"/>
        </w:rPr>
        <w:t>、李</w:t>
      </w:r>
      <w:r>
        <w:rPr>
          <w:rFonts w:hint="eastAsia" w:ascii="仿宋" w:hAnsi="仿宋" w:eastAsia="仿宋" w:cs="仿宋"/>
          <w:kern w:val="2"/>
          <w:sz w:val="32"/>
          <w:szCs w:val="32"/>
          <w:u w:val="none" w:color="auto"/>
          <w:lang w:val="en-US" w:eastAsia="zh"/>
        </w:rPr>
        <w:t>xx</w:t>
      </w:r>
      <w:r>
        <w:rPr>
          <w:rFonts w:hint="eastAsia" w:ascii="仿宋" w:hAnsi="仿宋" w:eastAsia="仿宋" w:cs="仿宋"/>
          <w:kern w:val="2"/>
          <w:sz w:val="32"/>
          <w:szCs w:val="32"/>
          <w:u w:val="none" w:color="auto"/>
          <w:lang w:val="en-US" w:eastAsia="zh-CN"/>
        </w:rPr>
        <w:t>、谢</w:t>
      </w:r>
      <w:r>
        <w:rPr>
          <w:rFonts w:hint="eastAsia" w:ascii="仿宋" w:hAnsi="仿宋" w:eastAsia="仿宋" w:cs="仿宋"/>
          <w:kern w:val="2"/>
          <w:sz w:val="32"/>
          <w:szCs w:val="32"/>
          <w:u w:val="none" w:color="auto"/>
          <w:lang w:val="en-US" w:eastAsia="zh"/>
        </w:rPr>
        <w:t>xx</w:t>
      </w:r>
      <w:r>
        <w:rPr>
          <w:rFonts w:hint="eastAsia" w:ascii="仿宋" w:hAnsi="仿宋" w:eastAsia="仿宋" w:cs="仿宋"/>
          <w:kern w:val="2"/>
          <w:sz w:val="32"/>
          <w:szCs w:val="32"/>
          <w:u w:val="none" w:color="auto"/>
          <w:lang w:val="en-US" w:eastAsia="zh-CN"/>
        </w:rPr>
        <w:t>、张</w:t>
      </w:r>
      <w:r>
        <w:rPr>
          <w:rFonts w:hint="eastAsia" w:ascii="仿宋" w:hAnsi="仿宋" w:eastAsia="仿宋" w:cs="仿宋"/>
          <w:kern w:val="2"/>
          <w:sz w:val="32"/>
          <w:szCs w:val="32"/>
          <w:u w:val="none" w:color="auto"/>
          <w:lang w:val="en-US" w:eastAsia="zh"/>
        </w:rPr>
        <w:t>xx</w:t>
      </w:r>
      <w:r>
        <w:rPr>
          <w:rFonts w:hint="eastAsia" w:ascii="仿宋" w:hAnsi="仿宋" w:eastAsia="仿宋" w:cs="仿宋"/>
          <w:kern w:val="2"/>
          <w:sz w:val="32"/>
          <w:szCs w:val="32"/>
          <w:u w:val="none" w:color="auto"/>
          <w:lang w:val="en-US" w:eastAsia="zh-CN"/>
        </w:rPr>
        <w:t>、王</w:t>
      </w:r>
      <w:r>
        <w:rPr>
          <w:rFonts w:hint="eastAsia" w:ascii="仿宋" w:hAnsi="仿宋" w:eastAsia="仿宋" w:cs="仿宋"/>
          <w:kern w:val="2"/>
          <w:sz w:val="32"/>
          <w:szCs w:val="32"/>
          <w:u w:val="none" w:color="auto"/>
          <w:lang w:val="en-US" w:eastAsia="zh"/>
        </w:rPr>
        <w:t>xx</w:t>
      </w:r>
      <w:r>
        <w:rPr>
          <w:rFonts w:hint="eastAsia" w:ascii="仿宋" w:hAnsi="仿宋" w:eastAsia="仿宋" w:cs="仿宋"/>
          <w:kern w:val="2"/>
          <w:sz w:val="32"/>
          <w:szCs w:val="32"/>
          <w:u w:val="none" w:color="auto"/>
          <w:lang w:val="en-US" w:eastAsia="zh-CN"/>
        </w:rPr>
        <w:t>、柯</w:t>
      </w:r>
      <w:r>
        <w:rPr>
          <w:rFonts w:hint="eastAsia" w:ascii="仿宋" w:hAnsi="仿宋" w:eastAsia="仿宋" w:cs="仿宋"/>
          <w:kern w:val="2"/>
          <w:sz w:val="32"/>
          <w:szCs w:val="32"/>
          <w:u w:val="none" w:color="auto"/>
          <w:lang w:val="en-US" w:eastAsia="zh"/>
        </w:rPr>
        <w:t>xx</w:t>
      </w:r>
      <w:r>
        <w:rPr>
          <w:rFonts w:hint="eastAsia" w:ascii="仿宋" w:hAnsi="仿宋" w:eastAsia="仿宋" w:cs="仿宋"/>
          <w:kern w:val="2"/>
          <w:sz w:val="32"/>
          <w:szCs w:val="32"/>
          <w:u w:val="none" w:color="auto"/>
          <w:lang w:val="en-US" w:eastAsia="zh-CN"/>
        </w:rPr>
        <w:t>和麦迪科朱xx、王其彬等8人的身份证复印件、《委托授权书》原件等资料</w:t>
      </w:r>
      <w:bookmarkStart w:id="1" w:name="_GoBack"/>
      <w:bookmarkEnd w:id="1"/>
      <w:r>
        <w:rPr>
          <w:rFonts w:hint="eastAsia" w:ascii="仿宋" w:hAnsi="仿宋" w:eastAsia="仿宋" w:cs="仿宋"/>
          <w:kern w:val="2"/>
          <w:sz w:val="32"/>
          <w:szCs w:val="32"/>
          <w:u w:val="none" w:color="auto"/>
          <w:lang w:val="en-US" w:eastAsia="zh-CN"/>
        </w:rPr>
        <w:t>各1份，证明调查取证涉及人员及其委托授权情况；</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5.奥德生物员工《社会保险参保缴费情况证明附表》（2022年9月至2023年1月）复印件1份，奥德生物《关于叶xx、梁xx岗位情况说明》原件1份及相关证明材料、梁xx劳动合同复印件1份，证明奥德生物相关人员的资质情况；</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6.朱xx的《询问笔录》原件2份，麦迪科法定代表人王xx《询问笔录》原件1份，签约现场照片复印件1份，证明《合作协议》签订情况、奥德生物与麦迪科委托生产情况、涉案批次产品的包材等原辅材料来源及产品销售货值金额情况；</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7.奥德生物包材供应商厦门印德好法定代表人罗xx《询问笔录》原件1份，证明厦门印德好和奥德生物的合作关系及麦迪科获得奥德生物新冠抗原产品包材的情况；</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8.奥德生物《新型冠状病毒（2019-nCoV）抗原检测试剂盒（胶体金法）包装作业指导书》复印件1份，证明奥德生物包装使用的生产工艺文件；</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9.我局厦门稽查办《协助调查函》原件1份、漳州市公安局长泰分局《移送清单》复印件1份，证明奥德生物为受托生产企业麦迪科提供生产工艺、原材料、产品包材等文件物料情况。</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10.中共福建省委福建省人民政府授予奥德生物董事长张x《福建省抗击新冠肺炎疫情先进个人》、福建省红十字会授予奥德生物《福建省红十字会人道银质奖章》，证明奥德生物在新冠疫情期间的贡献情况；</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11.《行政处罚决定书》（漳泰市监罚检字〔2023〕17号、漳泰市监罚检字〔2023〕23号）复印件2份，证明长泰局对本案相关违法事实的认定；</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12.奥德生物法定代表人王x、仓库主管张xx等2人的《询问笔录》原件各1份，奥德生物管理者代表谢xx《询问笔录》原件2份，证明调查询问的情况；</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13.我局厦门稽查办2份《现场笔录》（时间：2024年12月19日、2024年4月2日）证明现场核查情况；</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14.奥德生物《关于厦门奥德生物科技有限公司经营管理整顿的汇报》；</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15.漳州市公安局长泰分局提供涉案新冠抗原实物1盒。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2024年7月11日，我局向奥德生物直接送达了《行政处罚告知书》（闽药监厦稽办〔2024〕3-01号），告知当事人拟作出行政处罚内容以及事实、理由、依据，并告知其依法享有陈述、申辩和要求听证的权利。7月16日，奥德生物向我局厦门稽查办递交了《行政处罚陈述申辩书》。7月18日</w:t>
      </w:r>
      <w:r>
        <w:rPr>
          <w:rFonts w:hint="eastAsia" w:ascii="仿宋" w:hAnsi="仿宋" w:eastAsia="仿宋" w:cs="仿宋"/>
          <w:w w:val="99"/>
          <w:kern w:val="0"/>
          <w:sz w:val="32"/>
          <w:szCs w:val="32"/>
          <w:lang w:val="en-US" w:eastAsia="zh-CN"/>
        </w:rPr>
        <w:t>，奥</w:t>
      </w:r>
      <w:r>
        <w:rPr>
          <w:rFonts w:hint="eastAsia" w:ascii="仿宋" w:hAnsi="仿宋" w:eastAsia="仿宋" w:cs="仿宋"/>
          <w:kern w:val="2"/>
          <w:sz w:val="32"/>
          <w:szCs w:val="32"/>
          <w:u w:val="none" w:color="auto"/>
          <w:lang w:val="en-US" w:eastAsia="zh-CN"/>
        </w:rPr>
        <w:t>德生物</w:t>
      </w:r>
      <w:r>
        <w:rPr>
          <w:rFonts w:hint="eastAsia" w:ascii="仿宋" w:hAnsi="仿宋" w:eastAsia="仿宋" w:cs="仿宋"/>
          <w:w w:val="99"/>
          <w:kern w:val="0"/>
          <w:sz w:val="32"/>
          <w:szCs w:val="32"/>
          <w:lang w:val="en-US" w:eastAsia="zh-CN"/>
        </w:rPr>
        <w:t>要求举行听证。8月12日，我局召开听证会。经听证，听证主持人同意办案机构已告知当事人的处理建议，维持本案拟作出的行政处罚决定</w:t>
      </w:r>
      <w:r>
        <w:rPr>
          <w:rFonts w:hint="eastAsia" w:ascii="仿宋" w:hAnsi="仿宋" w:eastAsia="仿宋" w:cs="仿宋"/>
          <w:kern w:val="2"/>
          <w:sz w:val="32"/>
          <w:szCs w:val="32"/>
          <w:u w:val="none" w:color="auto"/>
          <w:lang w:val="en-US" w:eastAsia="zh-CN"/>
        </w:rPr>
        <w:t>。</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z w:val="32"/>
          <w:szCs w:val="32"/>
          <w:u w:val="none"/>
          <w:lang w:val="en-US" w:eastAsia="zh-CN"/>
        </w:rPr>
      </w:pPr>
      <w:r>
        <w:rPr>
          <w:rFonts w:hint="eastAsia" w:ascii="华文仿宋" w:hAnsi="华文仿宋" w:eastAsia="华文仿宋"/>
          <w:sz w:val="32"/>
          <w:szCs w:val="32"/>
          <w:lang w:eastAsia="zh-CN"/>
        </w:rPr>
        <w:t>我局认为</w:t>
      </w:r>
      <w:r>
        <w:rPr>
          <w:rFonts w:hint="eastAsia" w:ascii="仿宋" w:hAnsi="仿宋" w:eastAsia="仿宋" w:cs="仿宋"/>
          <w:sz w:val="32"/>
          <w:szCs w:val="32"/>
          <w:lang w:eastAsia="zh-CN"/>
        </w:rPr>
        <w:t>奥德生物</w:t>
      </w:r>
      <w:r>
        <w:rPr>
          <w:rFonts w:hint="eastAsia" w:ascii="仿宋" w:hAnsi="仿宋" w:eastAsia="仿宋" w:cs="仿宋"/>
          <w:kern w:val="1"/>
          <w:sz w:val="32"/>
          <w:szCs w:val="32"/>
          <w:lang w:eastAsia="zh-CN"/>
        </w:rPr>
        <w:t>违反了《医疗器械监督管理条例》第三十四条第一款的规定，构成委托不具备相应条件的企业生产第三类医疗器械的违法行为。</w:t>
      </w:r>
    </w:p>
    <w:p>
      <w:pPr>
        <w:pStyle w:val="5"/>
        <w:keepNext w:val="0"/>
        <w:keepLines w:val="0"/>
        <w:pageBreakBefore w:val="0"/>
        <w:widowControl w:val="0"/>
        <w:tabs>
          <w:tab w:val="left" w:pos="8920"/>
        </w:tabs>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rPr>
      </w:pPr>
      <w:r>
        <w:rPr>
          <w:rFonts w:hint="eastAsia" w:ascii="仿宋" w:hAnsi="仿宋" w:eastAsia="仿宋" w:cs="仿宋"/>
          <w:b w:val="0"/>
          <w:bCs w:val="0"/>
          <w:color w:val="000000"/>
          <w:sz w:val="32"/>
          <w:szCs w:val="32"/>
          <w:u w:val="none" w:color="auto"/>
          <w:lang w:val="en-US" w:eastAsia="zh-CN"/>
        </w:rPr>
        <w:t>在调查取证阶段，</w:t>
      </w:r>
      <w:r>
        <w:rPr>
          <w:rFonts w:hint="eastAsia" w:ascii="仿宋" w:hAnsi="仿宋" w:eastAsia="仿宋" w:cs="仿宋"/>
          <w:sz w:val="32"/>
          <w:szCs w:val="32"/>
          <w:lang w:eastAsia="zh-CN"/>
        </w:rPr>
        <w:t>奥德生物</w:t>
      </w:r>
      <w:r>
        <w:rPr>
          <w:rFonts w:hint="eastAsia" w:ascii="仿宋" w:hAnsi="仿宋" w:eastAsia="仿宋" w:cs="仿宋"/>
          <w:b w:val="0"/>
          <w:bCs w:val="0"/>
          <w:sz w:val="32"/>
          <w:szCs w:val="32"/>
          <w:u w:val="none" w:color="auto"/>
          <w:lang w:val="en-US" w:eastAsia="zh-CN"/>
        </w:rPr>
        <w:t>积极配合</w:t>
      </w:r>
      <w:r>
        <w:rPr>
          <w:rFonts w:hint="eastAsia" w:ascii="仿宋" w:hAnsi="仿宋" w:eastAsia="仿宋" w:cs="仿宋"/>
          <w:b w:val="0"/>
          <w:bCs w:val="0"/>
          <w:sz w:val="32"/>
          <w:szCs w:val="32"/>
          <w:u w:val="none" w:color="auto"/>
          <w:lang w:eastAsia="zh-CN"/>
        </w:rPr>
        <w:t>，</w:t>
      </w:r>
      <w:r>
        <w:rPr>
          <w:rFonts w:hint="eastAsia" w:ascii="仿宋" w:hAnsi="仿宋" w:eastAsia="仿宋" w:cs="仿宋"/>
          <w:b w:val="0"/>
          <w:bCs w:val="0"/>
          <w:sz w:val="32"/>
          <w:szCs w:val="32"/>
          <w:u w:val="none" w:color="auto"/>
          <w:lang w:val="en-US" w:eastAsia="zh-CN"/>
        </w:rPr>
        <w:t>如实陈述了违法事实，主动</w:t>
      </w:r>
      <w:r>
        <w:rPr>
          <w:rFonts w:hint="eastAsia" w:ascii="仿宋" w:hAnsi="仿宋" w:eastAsia="仿宋" w:cs="仿宋"/>
          <w:b w:val="0"/>
          <w:bCs w:val="0"/>
          <w:sz w:val="32"/>
          <w:szCs w:val="32"/>
          <w:u w:val="none" w:color="auto"/>
          <w:lang w:eastAsia="zh-CN"/>
        </w:rPr>
        <w:t>提交</w:t>
      </w:r>
      <w:r>
        <w:rPr>
          <w:rFonts w:hint="eastAsia" w:ascii="仿宋" w:hAnsi="仿宋" w:eastAsia="仿宋" w:cs="仿宋"/>
          <w:b w:val="0"/>
          <w:bCs w:val="0"/>
          <w:sz w:val="32"/>
          <w:szCs w:val="32"/>
          <w:u w:val="none" w:color="auto"/>
          <w:lang w:val="en-US" w:eastAsia="zh-CN"/>
        </w:rPr>
        <w:t>了相应</w:t>
      </w:r>
      <w:r>
        <w:rPr>
          <w:rFonts w:hint="eastAsia" w:ascii="仿宋" w:hAnsi="仿宋" w:eastAsia="仿宋" w:cs="仿宋"/>
          <w:b w:val="0"/>
          <w:bCs w:val="0"/>
          <w:sz w:val="32"/>
          <w:szCs w:val="32"/>
          <w:u w:val="none" w:color="auto"/>
          <w:lang w:eastAsia="zh-CN"/>
        </w:rPr>
        <w:t>证据材料，且涉案批次新冠抗原经检验合格，违法行为持续时间较短，同时考虑奥德生物为疫情防控作出了一定贡献，根据《福建省药品监管行政处罚裁量权适用实施细则（试行）》第十三条第一项的规定，我局对奥德生物违法行为按减轻行政处罚等级量罚，即对涉案批</w:t>
      </w:r>
      <w:r>
        <w:rPr>
          <w:rFonts w:hint="eastAsia" w:ascii="仿宋" w:hAnsi="仿宋" w:eastAsia="仿宋" w:cs="仿宋"/>
          <w:color w:val="auto"/>
          <w:spacing w:val="0"/>
          <w:position w:val="0"/>
          <w:sz w:val="32"/>
          <w:shd w:val="clear" w:fill="auto"/>
          <w:lang w:eastAsia="zh-CN"/>
        </w:rPr>
        <w:t>次产品</w:t>
      </w:r>
      <w:r>
        <w:rPr>
          <w:rFonts w:hint="eastAsia" w:ascii="仿宋" w:hAnsi="仿宋" w:eastAsia="仿宋" w:cs="仿宋"/>
          <w:b w:val="0"/>
          <w:bCs w:val="0"/>
          <w:sz w:val="32"/>
          <w:szCs w:val="32"/>
          <w:u w:val="none"/>
          <w:lang w:val="en-US" w:eastAsia="zh-CN"/>
        </w:rPr>
        <w:t>按货值</w:t>
      </w:r>
      <w:r>
        <w:rPr>
          <w:rFonts w:hint="eastAsia" w:ascii="仿宋" w:hAnsi="仿宋" w:eastAsia="仿宋" w:cs="仿宋"/>
          <w:b w:val="0"/>
          <w:bCs w:val="0"/>
          <w:sz w:val="32"/>
          <w:szCs w:val="32"/>
          <w:u w:val="none" w:color="auto"/>
          <w:lang w:val="en-US" w:eastAsia="zh-CN"/>
        </w:rPr>
        <w:t>金额2296135.0元</w:t>
      </w:r>
      <w:r>
        <w:rPr>
          <w:rFonts w:hint="eastAsia" w:ascii="仿宋" w:hAnsi="仿宋" w:eastAsia="仿宋" w:cs="仿宋"/>
          <w:b w:val="0"/>
          <w:bCs w:val="0"/>
          <w:color w:val="000000"/>
          <w:kern w:val="1"/>
          <w:sz w:val="32"/>
          <w:szCs w:val="32"/>
          <w:u w:val="none" w:color="auto"/>
          <w:lang w:val="en-US" w:eastAsia="zh-CN"/>
        </w:rPr>
        <w:t>的</w:t>
      </w:r>
      <w:r>
        <w:rPr>
          <w:rFonts w:hint="eastAsia" w:ascii="仿宋" w:hAnsi="仿宋" w:eastAsia="仿宋" w:cs="仿宋"/>
          <w:color w:val="auto"/>
          <w:spacing w:val="0"/>
          <w:position w:val="0"/>
          <w:sz w:val="32"/>
          <w:shd w:val="clear" w:fill="auto"/>
          <w:lang w:val="en-US" w:eastAsia="zh-CN"/>
        </w:rPr>
        <w:t>1.5</w:t>
      </w:r>
      <w:r>
        <w:rPr>
          <w:rFonts w:hint="eastAsia" w:ascii="仿宋" w:hAnsi="仿宋" w:eastAsia="仿宋" w:cs="仿宋"/>
          <w:color w:val="auto"/>
          <w:spacing w:val="0"/>
          <w:position w:val="0"/>
          <w:sz w:val="32"/>
          <w:shd w:val="clear" w:fill="auto"/>
        </w:rPr>
        <w:t>倍进行</w:t>
      </w:r>
      <w:r>
        <w:rPr>
          <w:rFonts w:hint="eastAsia" w:ascii="仿宋" w:hAnsi="仿宋" w:eastAsia="仿宋" w:cs="仿宋"/>
          <w:color w:val="auto"/>
          <w:spacing w:val="0"/>
          <w:position w:val="0"/>
          <w:sz w:val="32"/>
          <w:shd w:val="clear" w:fill="auto"/>
          <w:lang w:eastAsia="zh-CN"/>
        </w:rPr>
        <w:t>量</w:t>
      </w:r>
      <w:r>
        <w:rPr>
          <w:rFonts w:hint="eastAsia" w:ascii="仿宋" w:hAnsi="仿宋" w:eastAsia="仿宋" w:cs="仿宋"/>
          <w:color w:val="auto"/>
          <w:spacing w:val="0"/>
          <w:position w:val="0"/>
          <w:sz w:val="32"/>
          <w:shd w:val="clear" w:fill="auto"/>
        </w:rPr>
        <w:t>罚</w:t>
      </w:r>
      <w:r>
        <w:rPr>
          <w:rFonts w:hint="eastAsia" w:ascii="仿宋" w:hAnsi="仿宋" w:eastAsia="仿宋" w:cs="仿宋"/>
          <w:b w:val="0"/>
          <w:bCs w:val="0"/>
          <w:sz w:val="32"/>
          <w:szCs w:val="32"/>
          <w:u w:val="none" w:color="auto"/>
          <w:lang w:val="en-US" w:eastAsia="zh-CN"/>
        </w:rPr>
        <w:t>。</w:t>
      </w:r>
    </w:p>
    <w:p>
      <w:pPr>
        <w:pStyle w:val="5"/>
        <w:keepNext w:val="0"/>
        <w:keepLines w:val="0"/>
        <w:pageBreakBefore w:val="0"/>
        <w:widowControl w:val="0"/>
        <w:tabs>
          <w:tab w:val="left" w:pos="8920"/>
        </w:tabs>
        <w:kinsoku/>
        <w:wordWrap/>
        <w:overflowPunct/>
        <w:topLinePunct w:val="0"/>
        <w:autoSpaceDE/>
        <w:autoSpaceDN/>
        <w:bidi w:val="0"/>
        <w:spacing w:line="540" w:lineRule="exact"/>
        <w:ind w:left="0" w:firstLine="640" w:firstLineChars="200"/>
        <w:textAlignment w:val="auto"/>
        <w:rPr>
          <w:rFonts w:hint="eastAsia" w:ascii="仿宋" w:hAnsi="仿宋" w:eastAsia="仿宋" w:cs="仿宋"/>
          <w:color w:val="00000A"/>
          <w:sz w:val="32"/>
          <w:szCs w:val="32"/>
          <w:u w:val="none"/>
          <w:lang w:val="en-US" w:eastAsia="zh-CN"/>
        </w:rPr>
      </w:pPr>
      <w:r>
        <w:rPr>
          <w:rFonts w:hint="eastAsia" w:ascii="仿宋" w:hAnsi="仿宋" w:eastAsia="仿宋" w:cs="仿宋"/>
          <w:color w:val="00000A"/>
          <w:sz w:val="32"/>
          <w:szCs w:val="32"/>
          <w:u w:val="none"/>
          <w:lang w:val="en-US" w:eastAsia="zh-CN"/>
        </w:rPr>
        <w:t>依据《医疗器械监督管理条例》第八十六条第五项</w:t>
      </w:r>
      <w:r>
        <w:rPr>
          <w:rFonts w:hint="eastAsia" w:ascii="仿宋" w:hAnsi="仿宋" w:eastAsia="仿宋" w:cs="仿宋"/>
          <w:b w:val="0"/>
          <w:bCs w:val="0"/>
          <w:sz w:val="32"/>
          <w:szCs w:val="32"/>
          <w:u w:val="none" w:color="auto"/>
          <w:lang w:val="en-US" w:eastAsia="zh-CN"/>
        </w:rPr>
        <w:t>、</w:t>
      </w:r>
      <w:r>
        <w:rPr>
          <w:rFonts w:hint="eastAsia" w:ascii="仿宋" w:hAnsi="仿宋" w:eastAsia="仿宋" w:cs="仿宋"/>
          <w:spacing w:val="0"/>
          <w:sz w:val="32"/>
          <w:szCs w:val="32"/>
          <w:lang w:val="en-US" w:eastAsia="zh-CN"/>
        </w:rPr>
        <w:t>《福建省药品监管行政处罚裁量权适用实施细则（试行）》</w:t>
      </w:r>
      <w:r>
        <w:rPr>
          <w:rFonts w:hint="eastAsia" w:ascii="仿宋" w:hAnsi="仿宋" w:eastAsia="仿宋" w:cs="仿宋"/>
          <w:color w:val="auto"/>
          <w:spacing w:val="0"/>
          <w:position w:val="0"/>
          <w:sz w:val="32"/>
          <w:shd w:val="clear" w:color="auto" w:fill="auto"/>
        </w:rPr>
        <w:t>第十</w:t>
      </w:r>
      <w:r>
        <w:rPr>
          <w:rFonts w:hint="eastAsia" w:ascii="仿宋" w:hAnsi="仿宋" w:eastAsia="仿宋" w:cs="仿宋"/>
          <w:color w:val="auto"/>
          <w:spacing w:val="0"/>
          <w:position w:val="0"/>
          <w:sz w:val="32"/>
          <w:shd w:val="clear" w:color="auto" w:fill="auto"/>
          <w:lang w:eastAsia="zh-CN"/>
        </w:rPr>
        <w:t>三</w:t>
      </w:r>
      <w:r>
        <w:rPr>
          <w:rFonts w:hint="eastAsia" w:ascii="仿宋" w:hAnsi="仿宋" w:eastAsia="仿宋" w:cs="仿宋"/>
          <w:color w:val="auto"/>
          <w:spacing w:val="0"/>
          <w:position w:val="0"/>
          <w:sz w:val="32"/>
          <w:shd w:val="clear" w:color="auto" w:fill="auto"/>
        </w:rPr>
        <w:t>条</w:t>
      </w:r>
      <w:r>
        <w:rPr>
          <w:rFonts w:hint="eastAsia" w:ascii="仿宋" w:hAnsi="仿宋" w:eastAsia="仿宋" w:cs="仿宋"/>
          <w:color w:val="auto"/>
          <w:spacing w:val="0"/>
          <w:position w:val="0"/>
          <w:sz w:val="32"/>
          <w:shd w:val="clear" w:color="auto" w:fill="auto"/>
          <w:lang w:eastAsia="zh-CN"/>
        </w:rPr>
        <w:t>第一项</w:t>
      </w:r>
      <w:r>
        <w:rPr>
          <w:rFonts w:hint="eastAsia" w:ascii="CESI仿宋-GB2312" w:hAnsi="CESI仿宋-GB2312" w:eastAsia="CESI仿宋-GB2312" w:cs="CESI仿宋-GB2312"/>
          <w:spacing w:val="0"/>
          <w:sz w:val="32"/>
          <w:szCs w:val="32"/>
          <w:lang w:val="en-US" w:eastAsia="zh-CN"/>
        </w:rPr>
        <w:t>,</w:t>
      </w:r>
      <w:r>
        <w:rPr>
          <w:rFonts w:hint="eastAsia" w:ascii="仿宋" w:hAnsi="仿宋" w:eastAsia="仿宋" w:cs="仿宋"/>
          <w:lang w:eastAsia="zh-CN"/>
        </w:rPr>
        <w:t>决定给予奥德生物如下处理</w:t>
      </w:r>
      <w:r>
        <w:rPr>
          <w:rFonts w:hint="eastAsia" w:ascii="仿宋" w:hAnsi="仿宋" w:eastAsia="仿宋" w:cs="仿宋"/>
          <w:color w:val="00000A"/>
          <w:sz w:val="32"/>
          <w:szCs w:val="32"/>
          <w:u w:val="none"/>
          <w:lang w:val="en-US" w:eastAsia="zh-CN"/>
        </w:rPr>
        <w:t>：</w:t>
      </w:r>
      <w:bookmarkStart w:id="0" w:name="_Hlk18882991"/>
    </w:p>
    <w:bookmarkEnd w:id="0"/>
    <w:p>
      <w:pPr>
        <w:pStyle w:val="5"/>
        <w:keepNext w:val="0"/>
        <w:keepLines w:val="0"/>
        <w:pageBreakBefore w:val="0"/>
        <w:tabs>
          <w:tab w:val="left" w:pos="8964"/>
        </w:tabs>
        <w:kinsoku/>
        <w:wordWrap/>
        <w:overflowPunct/>
        <w:topLinePunct w:val="0"/>
        <w:autoSpaceDE/>
        <w:autoSpaceDN/>
        <w:bidi w:val="0"/>
        <w:spacing w:line="540" w:lineRule="exact"/>
        <w:ind w:left="0" w:firstLine="640" w:firstLineChars="200"/>
        <w:jc w:val="both"/>
        <w:textAlignment w:val="auto"/>
        <w:rPr>
          <w:rFonts w:ascii="仿宋" w:hAnsi="仿宋" w:eastAsia="仿宋" w:cs="仿宋"/>
          <w:lang w:eastAsia="zh-CN"/>
        </w:rPr>
      </w:pPr>
      <w:r>
        <w:rPr>
          <w:rFonts w:hint="eastAsia" w:ascii="仿宋" w:hAnsi="仿宋" w:eastAsia="仿宋" w:cs="仿宋"/>
          <w:lang w:eastAsia="zh-CN"/>
        </w:rPr>
        <w:t>（一）责令改正；</w:t>
      </w:r>
    </w:p>
    <w:p>
      <w:pPr>
        <w:pStyle w:val="5"/>
        <w:keepNext w:val="0"/>
        <w:keepLines w:val="0"/>
        <w:pageBreakBefore w:val="0"/>
        <w:tabs>
          <w:tab w:val="left" w:pos="8964"/>
        </w:tabs>
        <w:kinsoku/>
        <w:wordWrap/>
        <w:overflowPunct/>
        <w:topLinePunct w:val="0"/>
        <w:autoSpaceDE/>
        <w:autoSpaceDN/>
        <w:bidi w:val="0"/>
        <w:spacing w:line="540" w:lineRule="exact"/>
        <w:ind w:left="0" w:firstLine="640" w:firstLineChars="200"/>
        <w:jc w:val="both"/>
        <w:textAlignment w:val="auto"/>
        <w:rPr>
          <w:rFonts w:ascii="仿宋" w:hAnsi="仿宋" w:eastAsia="仿宋" w:cs="仿宋"/>
          <w:lang w:eastAsia="zh-CN"/>
        </w:rPr>
      </w:pPr>
      <w:r>
        <w:rPr>
          <w:rFonts w:hint="eastAsia" w:ascii="仿宋" w:hAnsi="仿宋" w:eastAsia="仿宋" w:cs="仿宋"/>
          <w:lang w:eastAsia="zh-CN"/>
        </w:rPr>
        <w:t>（二）罚款</w:t>
      </w:r>
      <w:r>
        <w:rPr>
          <w:rFonts w:hint="eastAsia" w:ascii="仿宋" w:hAnsi="仿宋" w:eastAsia="仿宋" w:cs="仿宋"/>
          <w:color w:val="00000A"/>
          <w:sz w:val="32"/>
          <w:szCs w:val="32"/>
          <w:u w:val="none"/>
          <w:lang w:val="en-US" w:eastAsia="zh-CN"/>
        </w:rPr>
        <w:t>3444202.5</w:t>
      </w:r>
      <w:r>
        <w:rPr>
          <w:rFonts w:hint="eastAsia" w:ascii="仿宋" w:hAnsi="仿宋" w:eastAsia="仿宋" w:cs="仿宋"/>
          <w:lang w:eastAsia="zh-CN"/>
        </w:rPr>
        <w:t>元整（叁佰肆拾肆万肆仟贰</w:t>
      </w:r>
      <w:r>
        <w:rPr>
          <w:rFonts w:hint="eastAsia" w:ascii="仿宋" w:hAnsi="仿宋" w:eastAsia="仿宋" w:cs="仿宋"/>
          <w:color w:val="231F20"/>
          <w:sz w:val="32"/>
          <w:szCs w:val="32"/>
          <w:lang w:eastAsia="zh-CN"/>
        </w:rPr>
        <w:t>佰零拾贰元伍角整</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 w:hAnsi="仿宋" w:eastAsia="仿宋" w:cs="仿宋"/>
          <w:kern w:val="1"/>
          <w:sz w:val="32"/>
          <w:szCs w:val="32"/>
          <w:lang w:eastAsia="zh-CN"/>
        </w:rPr>
      </w:pPr>
      <w:r>
        <w:rPr>
          <w:rFonts w:hint="eastAsia" w:ascii="仿宋" w:hAnsi="仿宋" w:eastAsia="仿宋" w:cs="仿宋"/>
          <w:kern w:val="1"/>
          <w:sz w:val="32"/>
          <w:szCs w:val="32"/>
          <w:lang w:eastAsia="zh-CN"/>
        </w:rPr>
        <w:t xml:space="preserve">当事人应自接到本行政处罚决定之日起15日内缴纳上述罚没款。根据我局厦门药品稽查办开具的行政处罚缴款通知书，当事人自行选择缴款方式。逾期不缴纳罚款的，依据《行政处罚法》第七十二条的规定，我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当事人如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4160" w:firstLineChars="1300"/>
        <w:jc w:val="both"/>
        <w:textAlignment w:val="auto"/>
        <w:rPr>
          <w:rFonts w:ascii="Times New Roman" w:hAnsi="Times New Roman" w:eastAsia="仿宋_GB2312" w:cs="仿宋"/>
          <w:color w:val="000000"/>
          <w:sz w:val="32"/>
          <w:szCs w:val="32"/>
          <w:lang w:eastAsia="zh-CN"/>
        </w:rPr>
      </w:pPr>
      <w:r>
        <w:rPr>
          <w:rFonts w:hint="eastAsia" w:ascii="Times New Roman" w:hAnsi="Times New Roman" w:eastAsia="仿宋_GB2312" w:cs="仿宋"/>
          <w:color w:val="000000"/>
          <w:sz w:val="32"/>
          <w:szCs w:val="32"/>
          <w:lang w:eastAsia="zh-CN"/>
        </w:rPr>
        <w:t xml:space="preserve"> 福建省药品监督管理局</w:t>
      </w:r>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4800" w:firstLineChars="1500"/>
        <w:jc w:val="both"/>
        <w:textAlignment w:val="auto"/>
        <w:rPr>
          <w:rFonts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日</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 w:hAnsi="仿宋" w:eastAsia="仿宋" w:cs="仿宋"/>
          <w:sz w:val="32"/>
          <w:szCs w:val="32"/>
          <w:lang w:eastAsia="zh-CN"/>
        </w:rPr>
      </w:pPr>
      <w:r>
        <w:rPr>
          <w:rFonts w:hint="eastAsia" w:ascii="黑体" w:hAnsi="黑体" w:eastAsia="黑体" w:cs="黑体"/>
          <w:sz w:val="32"/>
          <w:szCs w:val="32"/>
          <w:lang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华文仿宋" w:hAnsi="华文仿宋" w:eastAsia="华文仿宋"/>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true">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59264;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XU4bVAAAABgEAAA8AAAAAAAAAAQAgAAAAOAAAAGRycy9kb3ducmV2LnhtbFBL&#10;AQIUABQAAAAIAIdO4kCKK+Vg4wEAAIADAAAOAAAAAAAAAAEAIAAAADoBAABkcnMvZTJvRG9jLnht&#10;bFBLBQYAAAAABgAGAFkBAACPBQ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lang w:eastAsia="zh-CN"/>
        </w:rPr>
        <w:t>本文书一式</w:t>
      </w:r>
      <w:r>
        <w:rPr>
          <w:rFonts w:hint="eastAsia" w:ascii="Times New Roman" w:hAnsi="Times New Roman" w:eastAsia="仿宋_GB2312" w:cs="仿宋"/>
          <w:color w:val="000000"/>
          <w:sz w:val="32"/>
          <w:szCs w:val="32"/>
          <w:u w:val="single"/>
          <w:lang w:eastAsia="zh-CN"/>
        </w:rPr>
        <w:t xml:space="preserve"> 二 </w:t>
      </w:r>
      <w:r>
        <w:rPr>
          <w:rFonts w:hint="eastAsia" w:ascii="Times New Roman" w:hAnsi="Times New Roman" w:eastAsia="仿宋_GB2312" w:cs="仿宋"/>
          <w:color w:val="000000"/>
          <w:sz w:val="32"/>
          <w:szCs w:val="32"/>
          <w:lang w:eastAsia="zh-CN"/>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lang w:eastAsia="zh-CN"/>
        </w:rPr>
        <w:t>份送达，</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lang w:eastAsia="zh-CN"/>
        </w:rPr>
        <w:t>份归档。</w:t>
      </w:r>
    </w:p>
    <w:sectPr>
      <w:headerReference r:id="rId3" w:type="default"/>
      <w:footerReference r:id="rId4" w:type="default"/>
      <w:pgSz w:w="11906" w:h="16838"/>
      <w:pgMar w:top="1984" w:right="1655" w:bottom="1984" w:left="165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CESI仿宋-GB2312">
    <w:altName w:val="方正仿宋_GBK"/>
    <w:panose1 w:val="02000500000000000000"/>
    <w:charset w:val="86"/>
    <w:family w:val="auto"/>
    <w:pitch w:val="default"/>
    <w:sig w:usb0="00000000" w:usb1="00000000"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rPr>
                        <w:rFonts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v:textbox>
            </v:shape>
          </w:pict>
        </mc:Fallback>
      </mc:AlternateContent>
    </w:r>
  </w:p>
  <w:p>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MzhkODE5MWMyZDJjNmQ4YjJkNzFjYzUwZGI5NDQifQ=="/>
  </w:docVars>
  <w:rsids>
    <w:rsidRoot w:val="65083047"/>
    <w:rsid w:val="000076F9"/>
    <w:rsid w:val="0006104D"/>
    <w:rsid w:val="000D4ED6"/>
    <w:rsid w:val="00116858"/>
    <w:rsid w:val="001304C9"/>
    <w:rsid w:val="00131C43"/>
    <w:rsid w:val="00167354"/>
    <w:rsid w:val="001A7F21"/>
    <w:rsid w:val="002116B8"/>
    <w:rsid w:val="0025046F"/>
    <w:rsid w:val="00263E90"/>
    <w:rsid w:val="002741C6"/>
    <w:rsid w:val="0027556E"/>
    <w:rsid w:val="002A63D8"/>
    <w:rsid w:val="003166B6"/>
    <w:rsid w:val="003B6887"/>
    <w:rsid w:val="003E348E"/>
    <w:rsid w:val="00446077"/>
    <w:rsid w:val="00454615"/>
    <w:rsid w:val="00471CC8"/>
    <w:rsid w:val="00485D2C"/>
    <w:rsid w:val="004959EC"/>
    <w:rsid w:val="004A57E3"/>
    <w:rsid w:val="004C2977"/>
    <w:rsid w:val="004C778F"/>
    <w:rsid w:val="004E2DA8"/>
    <w:rsid w:val="00552693"/>
    <w:rsid w:val="00574575"/>
    <w:rsid w:val="005A3D4D"/>
    <w:rsid w:val="005F005D"/>
    <w:rsid w:val="00601D60"/>
    <w:rsid w:val="00602905"/>
    <w:rsid w:val="00626B14"/>
    <w:rsid w:val="00662FBC"/>
    <w:rsid w:val="006A4F29"/>
    <w:rsid w:val="006D284D"/>
    <w:rsid w:val="006D2A5A"/>
    <w:rsid w:val="006E4D97"/>
    <w:rsid w:val="0070688E"/>
    <w:rsid w:val="00720F39"/>
    <w:rsid w:val="007251DD"/>
    <w:rsid w:val="00725E00"/>
    <w:rsid w:val="0074353E"/>
    <w:rsid w:val="00752531"/>
    <w:rsid w:val="00760359"/>
    <w:rsid w:val="007A2C29"/>
    <w:rsid w:val="007E02EA"/>
    <w:rsid w:val="007E6A8B"/>
    <w:rsid w:val="00821991"/>
    <w:rsid w:val="008939C3"/>
    <w:rsid w:val="008F6356"/>
    <w:rsid w:val="00964871"/>
    <w:rsid w:val="009F61DD"/>
    <w:rsid w:val="00A91175"/>
    <w:rsid w:val="00A96F98"/>
    <w:rsid w:val="00AD1ABB"/>
    <w:rsid w:val="00AD1FD2"/>
    <w:rsid w:val="00AD4044"/>
    <w:rsid w:val="00B33BB6"/>
    <w:rsid w:val="00B72F4A"/>
    <w:rsid w:val="00B8717D"/>
    <w:rsid w:val="00BB32A5"/>
    <w:rsid w:val="00BE1004"/>
    <w:rsid w:val="00BE65B9"/>
    <w:rsid w:val="00BF2CAD"/>
    <w:rsid w:val="00C016B4"/>
    <w:rsid w:val="00C3486B"/>
    <w:rsid w:val="00C401EC"/>
    <w:rsid w:val="00C63AA4"/>
    <w:rsid w:val="00C73DC0"/>
    <w:rsid w:val="00C752BA"/>
    <w:rsid w:val="00C92CD4"/>
    <w:rsid w:val="00D215DC"/>
    <w:rsid w:val="00DC3181"/>
    <w:rsid w:val="00E667E6"/>
    <w:rsid w:val="00E86828"/>
    <w:rsid w:val="00F14D4C"/>
    <w:rsid w:val="00F16745"/>
    <w:rsid w:val="00F44D0A"/>
    <w:rsid w:val="00F70D44"/>
    <w:rsid w:val="00FB037D"/>
    <w:rsid w:val="00FF1004"/>
    <w:rsid w:val="015934D7"/>
    <w:rsid w:val="01A8244A"/>
    <w:rsid w:val="02CD7174"/>
    <w:rsid w:val="034A3DC8"/>
    <w:rsid w:val="035A132A"/>
    <w:rsid w:val="03897C87"/>
    <w:rsid w:val="03B355F1"/>
    <w:rsid w:val="03E55970"/>
    <w:rsid w:val="042E2A02"/>
    <w:rsid w:val="04344C2B"/>
    <w:rsid w:val="06790CB6"/>
    <w:rsid w:val="06EE5CCB"/>
    <w:rsid w:val="083E26EA"/>
    <w:rsid w:val="08857A68"/>
    <w:rsid w:val="08BF6C7F"/>
    <w:rsid w:val="08C734B5"/>
    <w:rsid w:val="08E944DC"/>
    <w:rsid w:val="095927AF"/>
    <w:rsid w:val="099E1C5B"/>
    <w:rsid w:val="0A63496D"/>
    <w:rsid w:val="0B004811"/>
    <w:rsid w:val="0B5510ED"/>
    <w:rsid w:val="0C92070D"/>
    <w:rsid w:val="0E201293"/>
    <w:rsid w:val="10684A8D"/>
    <w:rsid w:val="108A2A97"/>
    <w:rsid w:val="10CC60DE"/>
    <w:rsid w:val="11350FA8"/>
    <w:rsid w:val="11801AD2"/>
    <w:rsid w:val="125E451D"/>
    <w:rsid w:val="12AE37FC"/>
    <w:rsid w:val="13302FAF"/>
    <w:rsid w:val="135A11F5"/>
    <w:rsid w:val="1378469B"/>
    <w:rsid w:val="145C39AA"/>
    <w:rsid w:val="1507562D"/>
    <w:rsid w:val="155E61A6"/>
    <w:rsid w:val="156A785C"/>
    <w:rsid w:val="16E77445"/>
    <w:rsid w:val="16EF7882"/>
    <w:rsid w:val="17245BED"/>
    <w:rsid w:val="172A59C2"/>
    <w:rsid w:val="174674B3"/>
    <w:rsid w:val="17605138"/>
    <w:rsid w:val="17827FBC"/>
    <w:rsid w:val="178F1F46"/>
    <w:rsid w:val="17C027FA"/>
    <w:rsid w:val="18C25926"/>
    <w:rsid w:val="194F21F4"/>
    <w:rsid w:val="19D36623"/>
    <w:rsid w:val="1A631159"/>
    <w:rsid w:val="1AF82902"/>
    <w:rsid w:val="1B491A7F"/>
    <w:rsid w:val="1B7A4A7B"/>
    <w:rsid w:val="1BA432ED"/>
    <w:rsid w:val="1BFA1379"/>
    <w:rsid w:val="1CDF37E5"/>
    <w:rsid w:val="1CE02C2B"/>
    <w:rsid w:val="1D034CB0"/>
    <w:rsid w:val="1D0D6A2F"/>
    <w:rsid w:val="1D29078C"/>
    <w:rsid w:val="1D8D1B36"/>
    <w:rsid w:val="1DC837D0"/>
    <w:rsid w:val="1E590AAC"/>
    <w:rsid w:val="1F0027C9"/>
    <w:rsid w:val="1F0D61FF"/>
    <w:rsid w:val="1F620DA6"/>
    <w:rsid w:val="1F625378"/>
    <w:rsid w:val="1F730535"/>
    <w:rsid w:val="1FF62F16"/>
    <w:rsid w:val="200F180C"/>
    <w:rsid w:val="207B67D9"/>
    <w:rsid w:val="208715FC"/>
    <w:rsid w:val="20C56CD5"/>
    <w:rsid w:val="20FD5C4D"/>
    <w:rsid w:val="21294C5D"/>
    <w:rsid w:val="2172545D"/>
    <w:rsid w:val="23524232"/>
    <w:rsid w:val="239902C6"/>
    <w:rsid w:val="23AB01E1"/>
    <w:rsid w:val="23E800D8"/>
    <w:rsid w:val="23FA2718"/>
    <w:rsid w:val="243E1FD3"/>
    <w:rsid w:val="24F001BC"/>
    <w:rsid w:val="25013877"/>
    <w:rsid w:val="254B6B10"/>
    <w:rsid w:val="255B2E93"/>
    <w:rsid w:val="262375E4"/>
    <w:rsid w:val="26936D6D"/>
    <w:rsid w:val="26E97F1F"/>
    <w:rsid w:val="27207FB4"/>
    <w:rsid w:val="283B7B77"/>
    <w:rsid w:val="28A36CB5"/>
    <w:rsid w:val="28CF2AD0"/>
    <w:rsid w:val="290C64DE"/>
    <w:rsid w:val="299332EA"/>
    <w:rsid w:val="29D46730"/>
    <w:rsid w:val="2A0477FE"/>
    <w:rsid w:val="2A1E2604"/>
    <w:rsid w:val="2A885F66"/>
    <w:rsid w:val="2A953DEB"/>
    <w:rsid w:val="2B32503B"/>
    <w:rsid w:val="2B471190"/>
    <w:rsid w:val="2B882F50"/>
    <w:rsid w:val="2C0E6222"/>
    <w:rsid w:val="2C245F13"/>
    <w:rsid w:val="2C402F46"/>
    <w:rsid w:val="2C4F20BE"/>
    <w:rsid w:val="2C9C2A25"/>
    <w:rsid w:val="2CAB28EB"/>
    <w:rsid w:val="2D156330"/>
    <w:rsid w:val="2D3E7BDA"/>
    <w:rsid w:val="2DC72D74"/>
    <w:rsid w:val="2E104BF8"/>
    <w:rsid w:val="2E3F4397"/>
    <w:rsid w:val="2EFE2A09"/>
    <w:rsid w:val="2FC83BC5"/>
    <w:rsid w:val="30205EC5"/>
    <w:rsid w:val="30CC3B25"/>
    <w:rsid w:val="30E56DCF"/>
    <w:rsid w:val="31A01FCD"/>
    <w:rsid w:val="32122DCC"/>
    <w:rsid w:val="3267178A"/>
    <w:rsid w:val="3273346D"/>
    <w:rsid w:val="32C239D6"/>
    <w:rsid w:val="32FF13C6"/>
    <w:rsid w:val="333E1607"/>
    <w:rsid w:val="34A77B35"/>
    <w:rsid w:val="36063F0C"/>
    <w:rsid w:val="3657287F"/>
    <w:rsid w:val="36986B81"/>
    <w:rsid w:val="372514F8"/>
    <w:rsid w:val="372D2573"/>
    <w:rsid w:val="385B4BC7"/>
    <w:rsid w:val="388A6476"/>
    <w:rsid w:val="3902581C"/>
    <w:rsid w:val="39411416"/>
    <w:rsid w:val="39861EF9"/>
    <w:rsid w:val="39B16DC4"/>
    <w:rsid w:val="3AD34C33"/>
    <w:rsid w:val="3B101D8E"/>
    <w:rsid w:val="3B3B3C44"/>
    <w:rsid w:val="3C355093"/>
    <w:rsid w:val="3CBB45AF"/>
    <w:rsid w:val="3CE467FA"/>
    <w:rsid w:val="3D370DD9"/>
    <w:rsid w:val="3D4B50F5"/>
    <w:rsid w:val="3D757FFD"/>
    <w:rsid w:val="3D7F9E19"/>
    <w:rsid w:val="3D8533EF"/>
    <w:rsid w:val="3D966E56"/>
    <w:rsid w:val="3E014AD8"/>
    <w:rsid w:val="3E4D1CA0"/>
    <w:rsid w:val="3E88285A"/>
    <w:rsid w:val="3E962A64"/>
    <w:rsid w:val="3EE0049B"/>
    <w:rsid w:val="3EFB17B0"/>
    <w:rsid w:val="3F2F3033"/>
    <w:rsid w:val="40121D43"/>
    <w:rsid w:val="409043DB"/>
    <w:rsid w:val="40B953A4"/>
    <w:rsid w:val="40EF5E84"/>
    <w:rsid w:val="42297D41"/>
    <w:rsid w:val="424576B0"/>
    <w:rsid w:val="44773770"/>
    <w:rsid w:val="44BA39B3"/>
    <w:rsid w:val="44DF0AF4"/>
    <w:rsid w:val="460C05EA"/>
    <w:rsid w:val="46404B8B"/>
    <w:rsid w:val="46701E6D"/>
    <w:rsid w:val="469F0959"/>
    <w:rsid w:val="47416AED"/>
    <w:rsid w:val="476E06B1"/>
    <w:rsid w:val="47912F7F"/>
    <w:rsid w:val="479B1832"/>
    <w:rsid w:val="47A91FA2"/>
    <w:rsid w:val="47AB08BF"/>
    <w:rsid w:val="480661D1"/>
    <w:rsid w:val="48666BF4"/>
    <w:rsid w:val="48ED38AE"/>
    <w:rsid w:val="4939489D"/>
    <w:rsid w:val="4A3A669D"/>
    <w:rsid w:val="4AA27E1D"/>
    <w:rsid w:val="4AAB7984"/>
    <w:rsid w:val="4B5E2203"/>
    <w:rsid w:val="4B897B81"/>
    <w:rsid w:val="4C15710C"/>
    <w:rsid w:val="4D8A63D6"/>
    <w:rsid w:val="4E247347"/>
    <w:rsid w:val="4EA07739"/>
    <w:rsid w:val="4F120C43"/>
    <w:rsid w:val="4F755340"/>
    <w:rsid w:val="511479F5"/>
    <w:rsid w:val="52713C27"/>
    <w:rsid w:val="531E23C4"/>
    <w:rsid w:val="53221836"/>
    <w:rsid w:val="53F73D50"/>
    <w:rsid w:val="54F2143B"/>
    <w:rsid w:val="5512731F"/>
    <w:rsid w:val="55E24DBD"/>
    <w:rsid w:val="568062FA"/>
    <w:rsid w:val="56C8275D"/>
    <w:rsid w:val="57A26C2A"/>
    <w:rsid w:val="58090C4A"/>
    <w:rsid w:val="580F023D"/>
    <w:rsid w:val="583623B8"/>
    <w:rsid w:val="589F2320"/>
    <w:rsid w:val="59D15036"/>
    <w:rsid w:val="5B8C683A"/>
    <w:rsid w:val="5C721D8A"/>
    <w:rsid w:val="5D6F153B"/>
    <w:rsid w:val="5D952654"/>
    <w:rsid w:val="5EB966C4"/>
    <w:rsid w:val="5F0D2907"/>
    <w:rsid w:val="5FD22462"/>
    <w:rsid w:val="606002B3"/>
    <w:rsid w:val="60885A45"/>
    <w:rsid w:val="60C80675"/>
    <w:rsid w:val="61157549"/>
    <w:rsid w:val="61BD6746"/>
    <w:rsid w:val="61BF199F"/>
    <w:rsid w:val="61C63E16"/>
    <w:rsid w:val="61D5310B"/>
    <w:rsid w:val="631873C2"/>
    <w:rsid w:val="6380785D"/>
    <w:rsid w:val="642B70E3"/>
    <w:rsid w:val="64997862"/>
    <w:rsid w:val="65083047"/>
    <w:rsid w:val="65E93C06"/>
    <w:rsid w:val="66185BED"/>
    <w:rsid w:val="67C473C5"/>
    <w:rsid w:val="67E7468B"/>
    <w:rsid w:val="6838688B"/>
    <w:rsid w:val="683F57F8"/>
    <w:rsid w:val="68C23A79"/>
    <w:rsid w:val="691960C4"/>
    <w:rsid w:val="6A283D01"/>
    <w:rsid w:val="6BE756B7"/>
    <w:rsid w:val="6C802F03"/>
    <w:rsid w:val="6C86641A"/>
    <w:rsid w:val="6E037C97"/>
    <w:rsid w:val="6F13352F"/>
    <w:rsid w:val="6F1B486C"/>
    <w:rsid w:val="6F3E6364"/>
    <w:rsid w:val="6F991AF5"/>
    <w:rsid w:val="6FBC1D57"/>
    <w:rsid w:val="7042373A"/>
    <w:rsid w:val="705065EF"/>
    <w:rsid w:val="70996483"/>
    <w:rsid w:val="7100549D"/>
    <w:rsid w:val="714D3198"/>
    <w:rsid w:val="71677A10"/>
    <w:rsid w:val="724C24F7"/>
    <w:rsid w:val="72877EBA"/>
    <w:rsid w:val="72EB447D"/>
    <w:rsid w:val="74683BAE"/>
    <w:rsid w:val="74987909"/>
    <w:rsid w:val="74C99E34"/>
    <w:rsid w:val="74F64FB8"/>
    <w:rsid w:val="75271E66"/>
    <w:rsid w:val="753C02EF"/>
    <w:rsid w:val="75C947F2"/>
    <w:rsid w:val="766858C0"/>
    <w:rsid w:val="766E7EE8"/>
    <w:rsid w:val="76946B42"/>
    <w:rsid w:val="76BF21F6"/>
    <w:rsid w:val="76FF09A7"/>
    <w:rsid w:val="77194596"/>
    <w:rsid w:val="771FA0E1"/>
    <w:rsid w:val="77842E2E"/>
    <w:rsid w:val="77AC1651"/>
    <w:rsid w:val="77BB3AFD"/>
    <w:rsid w:val="78034139"/>
    <w:rsid w:val="78055D13"/>
    <w:rsid w:val="780F66AC"/>
    <w:rsid w:val="78BA1A41"/>
    <w:rsid w:val="78CA386B"/>
    <w:rsid w:val="79103E5D"/>
    <w:rsid w:val="792D4039"/>
    <w:rsid w:val="7A136632"/>
    <w:rsid w:val="7A526E34"/>
    <w:rsid w:val="7B9B28DB"/>
    <w:rsid w:val="7BC562DE"/>
    <w:rsid w:val="7BC7750E"/>
    <w:rsid w:val="7D081BB2"/>
    <w:rsid w:val="7D802571"/>
    <w:rsid w:val="7EEE5C23"/>
    <w:rsid w:val="7F722BC6"/>
    <w:rsid w:val="D37FC6A2"/>
    <w:rsid w:val="DE0FF8B9"/>
    <w:rsid w:val="EFF9D776"/>
    <w:rsid w:val="F2FF4D05"/>
    <w:rsid w:val="F5FFC348"/>
    <w:rsid w:val="FD7FA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link w:val="14"/>
    <w:qFormat/>
    <w:uiPriority w:val="0"/>
    <w:pPr>
      <w:outlineLvl w:val="0"/>
    </w:pPr>
    <w:rPr>
      <w:rFonts w:ascii="宋体" w:hAnsi="宋体"/>
      <w:sz w:val="42"/>
      <w:szCs w:val="42"/>
    </w:rPr>
  </w:style>
  <w:style w:type="paragraph" w:styleId="3">
    <w:name w:val="heading 2"/>
    <w:basedOn w:val="1"/>
    <w:next w:val="1"/>
    <w:link w:val="15"/>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7"/>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qFormat/>
    <w:uiPriority w:val="0"/>
    <w:pPr>
      <w:ind w:left="220"/>
    </w:pPr>
    <w:rPr>
      <w:rFonts w:ascii="宋体" w:hAnsi="宋体"/>
      <w:sz w:val="32"/>
      <w:szCs w:val="32"/>
    </w:rPr>
  </w:style>
  <w:style w:type="paragraph" w:styleId="6">
    <w:name w:val="Plain Text"/>
    <w:basedOn w:val="1"/>
    <w:unhideWhenUsed/>
    <w:qFormat/>
    <w:uiPriority w:val="99"/>
    <w:rPr>
      <w:rFonts w:ascii="宋体" w:hAnsi="Courier New" w:cs="Courier New"/>
      <w:sz w:val="21"/>
      <w:szCs w:val="21"/>
    </w:rPr>
  </w:style>
  <w:style w:type="paragraph" w:styleId="7">
    <w:name w:val="Balloon Text"/>
    <w:basedOn w:val="1"/>
    <w:link w:val="20"/>
    <w:unhideWhenUsed/>
    <w:qFormat/>
    <w:uiPriority w:val="0"/>
    <w:rPr>
      <w:sz w:val="18"/>
      <w:szCs w:val="18"/>
    </w:rPr>
  </w:style>
  <w:style w:type="paragraph" w:styleId="8">
    <w:name w:val="footer"/>
    <w:basedOn w:val="1"/>
    <w:link w:val="19"/>
    <w:qFormat/>
    <w:uiPriority w:val="99"/>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pPr>
    <w:rPr>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link w:val="2"/>
    <w:qFormat/>
    <w:uiPriority w:val="0"/>
    <w:rPr>
      <w:rFonts w:ascii="宋体" w:hAnsi="宋体"/>
      <w:sz w:val="42"/>
      <w:szCs w:val="42"/>
    </w:rPr>
  </w:style>
  <w:style w:type="character" w:customStyle="1" w:styleId="15">
    <w:name w:val="标题 2 字符"/>
    <w:link w:val="3"/>
    <w:qFormat/>
    <w:uiPriority w:val="0"/>
    <w:rPr>
      <w:rFonts w:ascii="Arial" w:hAnsi="Arial" w:eastAsia="黑体"/>
      <w:b/>
      <w:sz w:val="32"/>
    </w:rPr>
  </w:style>
  <w:style w:type="character" w:customStyle="1" w:styleId="16">
    <w:name w:val="正文文本 字符"/>
    <w:link w:val="5"/>
    <w:qFormat/>
    <w:uiPriority w:val="0"/>
    <w:rPr>
      <w:rFonts w:ascii="宋体" w:hAnsi="宋体"/>
      <w:sz w:val="32"/>
      <w:szCs w:val="32"/>
    </w:rPr>
  </w:style>
  <w:style w:type="character" w:customStyle="1" w:styleId="17">
    <w:name w:val="标题 3 字符"/>
    <w:link w:val="4"/>
    <w:qFormat/>
    <w:uiPriority w:val="0"/>
    <w:rPr>
      <w:b/>
      <w:sz w:val="32"/>
    </w:rPr>
  </w:style>
  <w:style w:type="character" w:customStyle="1" w:styleId="18">
    <w:name w:val="页眉 字符"/>
    <w:basedOn w:val="13"/>
    <w:link w:val="9"/>
    <w:qFormat/>
    <w:uiPriority w:val="0"/>
    <w:rPr>
      <w:rFonts w:ascii="Calibri" w:hAnsi="Calibri"/>
      <w:sz w:val="18"/>
      <w:szCs w:val="18"/>
      <w:lang w:eastAsia="en-US"/>
    </w:rPr>
  </w:style>
  <w:style w:type="character" w:customStyle="1" w:styleId="19">
    <w:name w:val="页脚 字符"/>
    <w:basedOn w:val="13"/>
    <w:link w:val="8"/>
    <w:qFormat/>
    <w:uiPriority w:val="99"/>
    <w:rPr>
      <w:rFonts w:ascii="Calibri" w:hAnsi="Calibri"/>
      <w:sz w:val="18"/>
      <w:szCs w:val="18"/>
      <w:lang w:eastAsia="en-US"/>
    </w:rPr>
  </w:style>
  <w:style w:type="character" w:customStyle="1" w:styleId="20">
    <w:name w:val="批注框文本 字符"/>
    <w:basedOn w:val="13"/>
    <w:link w:val="7"/>
    <w:semiHidden/>
    <w:qFormat/>
    <w:uiPriority w:val="0"/>
    <w:rPr>
      <w:rFonts w:ascii="Calibri" w:hAnsi="Calibr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4035</Words>
  <Characters>4382</Characters>
  <Lines>22</Lines>
  <Paragraphs>6</Paragraphs>
  <TotalTime>48</TotalTime>
  <ScaleCrop>false</ScaleCrop>
  <LinksUpToDate>false</LinksUpToDate>
  <CharactersWithSpaces>4424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2019-08-22T00:25:00Z</dcterms:created>
  <dc:creator>林振顺</dc:creator>
  <cp:lastModifiedBy>admin123</cp:lastModifiedBy>
  <cp:lastPrinted>2024-08-21T10:02:00Z</cp:lastPrinted>
  <dcterms:modified xsi:type="dcterms:W3CDTF">2024-08-26T11:23:24Z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664569C035E047A4B52E002138EF15DB_13</vt:lpwstr>
  </property>
</Properties>
</file>