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福建省药品监督管理局行政处罚信息公开表</w:t>
      </w:r>
    </w:p>
    <w:tbl>
      <w:tblPr>
        <w:tblStyle w:val="4"/>
        <w:tblW w:w="14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3"/>
        <w:gridCol w:w="664"/>
        <w:gridCol w:w="851"/>
        <w:gridCol w:w="1134"/>
        <w:gridCol w:w="853"/>
        <w:gridCol w:w="2690"/>
        <w:gridCol w:w="2835"/>
        <w:gridCol w:w="2694"/>
        <w:gridCol w:w="1294"/>
        <w:gridCol w:w="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行政处罚决定书文号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案件名称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违法企业社会信用代码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主要违法事实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行政处罚的种类和依据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行政处罚的履行方式和期限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5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闽药监厦稽办〔2023〕3-03号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生产不符合强制性国家标准的医用防护口罩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美佳爽（中国）有限公司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913505815917492668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**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根据陕西省医疗器械质量检验院《检验报告》（编号：GJ2023K0005），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的医用防护口罩（规格型号：中号/非无菌型折叠耳挂式，批号：20230201，生产日期：2023.02.03）检验结论为“被检样品所检项目不符合药监综械管〔2023〕28号文附件1《2023年国家医疗器械抽检产品检验方案》中‘50030.医用防护口罩’的检验依据的要求”，具体不合格项目为密合性。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经查，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当事人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生产了涉案批次的医用防护口罩成品数量为1540片。期间，内部员工领用了80片，国家抽检使用了120片，库存结余1340片,未曾销售。在2022年11月至2023年3月期间，鉴于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当事人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仅在2022年12月份与涉案批次相同型号规格的医用防护口罩销售行为，因此我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局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调取了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当事人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在该月份全部的92张销售发票和相应销售订单明细并择其最低销售单价即1.2元/片进行计算，涉案批次产品的货值金额为1848元。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40"/>
                <w:tab w:val="left" w:pos="8964"/>
              </w:tabs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依据《医疗器械监督管理条例》第八十六条第一项、《福建省药品监管行政处罚裁量权适用实施细则（试行）》第三条第二款第五项、第十三条第一项、第十四条第三项、第十五条第一款第四项的规定，决定给予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如下处理： 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（一）责令改正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（二）没收涉案批次的医用防护口罩（批号：20230201）1340片</w:t>
            </w:r>
          </w:p>
          <w:p>
            <w:pPr>
              <w:tabs>
                <w:tab w:val="left" w:pos="2440"/>
                <w:tab w:val="left" w:pos="8964"/>
              </w:tabs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（三）罚款41000元整（肆万壹仟元整）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当事人应自接到本行政处罚决定之日起15日内缴纳上述罚没款。当事人根据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福建省药品监督管理局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开具的行政处罚缴款通知书，自行选择缴款方式。逾期不缴纳罚款的，依据《中华人民共和国行政处罚法》第七十二条第一款的规定，我办将每日按罚款数额的百分之三加处罚款，并依法申请人民法院强制执行。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WY4MzAyOWVlNDMyOGMzMTNkMWMzYzcyMjAxMzMifQ=="/>
  </w:docVars>
  <w:rsids>
    <w:rsidRoot w:val="0AFC60A5"/>
    <w:rsid w:val="000871D5"/>
    <w:rsid w:val="000C202C"/>
    <w:rsid w:val="00133C4D"/>
    <w:rsid w:val="001C5893"/>
    <w:rsid w:val="00253D4B"/>
    <w:rsid w:val="002811F9"/>
    <w:rsid w:val="00334989"/>
    <w:rsid w:val="00484E35"/>
    <w:rsid w:val="004F3546"/>
    <w:rsid w:val="005318AB"/>
    <w:rsid w:val="006137C6"/>
    <w:rsid w:val="00647264"/>
    <w:rsid w:val="006E677A"/>
    <w:rsid w:val="007E6247"/>
    <w:rsid w:val="007F207E"/>
    <w:rsid w:val="00805F24"/>
    <w:rsid w:val="00855903"/>
    <w:rsid w:val="00B022D6"/>
    <w:rsid w:val="00BE4DCC"/>
    <w:rsid w:val="00CB19CA"/>
    <w:rsid w:val="00D841F8"/>
    <w:rsid w:val="00DB14C3"/>
    <w:rsid w:val="00DB2E1E"/>
    <w:rsid w:val="00DD5582"/>
    <w:rsid w:val="01E8217C"/>
    <w:rsid w:val="05E927E7"/>
    <w:rsid w:val="06DF09E6"/>
    <w:rsid w:val="0A8263CF"/>
    <w:rsid w:val="0AF353F0"/>
    <w:rsid w:val="0AFC60A5"/>
    <w:rsid w:val="0C616F42"/>
    <w:rsid w:val="0D9D6771"/>
    <w:rsid w:val="1CC47C11"/>
    <w:rsid w:val="1DAF4892"/>
    <w:rsid w:val="2B8C72D3"/>
    <w:rsid w:val="2DFFF0C0"/>
    <w:rsid w:val="2E5B16E1"/>
    <w:rsid w:val="2EEB283A"/>
    <w:rsid w:val="2F383184"/>
    <w:rsid w:val="31566FBB"/>
    <w:rsid w:val="35E525D1"/>
    <w:rsid w:val="388E5FDA"/>
    <w:rsid w:val="3AF79314"/>
    <w:rsid w:val="3DE206BA"/>
    <w:rsid w:val="4344143E"/>
    <w:rsid w:val="4AEC1DD8"/>
    <w:rsid w:val="4B227261"/>
    <w:rsid w:val="511C6458"/>
    <w:rsid w:val="53CE2445"/>
    <w:rsid w:val="55455002"/>
    <w:rsid w:val="63EFA607"/>
    <w:rsid w:val="777E0EC0"/>
    <w:rsid w:val="7AC34CDF"/>
    <w:rsid w:val="D9BF0978"/>
    <w:rsid w:val="FB3C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5</TotalTime>
  <ScaleCrop>false</ScaleCrop>
  <LinksUpToDate>false</LinksUpToDate>
  <CharactersWithSpaces>620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2019-11-05T22:53:00Z</dcterms:created>
  <dc:creator>林振顺</dc:creator>
  <cp:lastModifiedBy>WPS_1336964195</cp:lastModifiedBy>
  <cp:lastPrinted>2022-10-10T19:16:00Z</cp:lastPrinted>
  <dcterms:modified xsi:type="dcterms:W3CDTF">2024-04-03T06:10:37Z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A589CFA3288547089A4FA22903CE4AD9_13</vt:lpwstr>
  </property>
</Properties>
</file>