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300" w:line="360" w:lineRule="atLeast"/>
        <w:jc w:val="center"/>
        <w:rPr>
          <w:rFonts w:ascii="微软雅黑" w:hAnsi="微软雅黑" w:eastAsia="微软雅黑" w:cs="微软雅黑"/>
          <w:color w:val="000000"/>
          <w:sz w:val="24"/>
        </w:rPr>
      </w:pPr>
      <w:r>
        <w:rPr>
          <w:rFonts w:hint="eastAsia" w:ascii="微软雅黑" w:hAnsi="微软雅黑" w:eastAsia="微软雅黑" w:cs="微软雅黑"/>
          <w:color w:val="000000"/>
          <w:kern w:val="0"/>
          <w:sz w:val="24"/>
          <w:shd w:val="clear" w:color="auto" w:fill="FFFFFF"/>
        </w:rPr>
        <w:t>行政处罚信息公开表</w:t>
      </w:r>
    </w:p>
    <w:tbl>
      <w:tblPr>
        <w:tblStyle w:val="4"/>
        <w:tblW w:w="14640" w:type="dxa"/>
        <w:tblInd w:w="0" w:type="dxa"/>
        <w:tblLayout w:type="fixed"/>
        <w:tblCellMar>
          <w:top w:w="0" w:type="dxa"/>
          <w:left w:w="0" w:type="dxa"/>
          <w:bottom w:w="0" w:type="dxa"/>
          <w:right w:w="0" w:type="dxa"/>
        </w:tblCellMar>
      </w:tblPr>
      <w:tblGrid>
        <w:gridCol w:w="291"/>
        <w:gridCol w:w="892"/>
        <w:gridCol w:w="618"/>
        <w:gridCol w:w="856"/>
        <w:gridCol w:w="1992"/>
        <w:gridCol w:w="553"/>
        <w:gridCol w:w="3198"/>
        <w:gridCol w:w="2554"/>
        <w:gridCol w:w="2057"/>
        <w:gridCol w:w="725"/>
        <w:gridCol w:w="904"/>
      </w:tblGrid>
      <w:tr>
        <w:tblPrEx>
          <w:tblCellMar>
            <w:top w:w="0" w:type="dxa"/>
            <w:left w:w="0" w:type="dxa"/>
            <w:bottom w:w="0" w:type="dxa"/>
            <w:right w:w="0" w:type="dxa"/>
          </w:tblCellMar>
        </w:tblPrEx>
        <w:trPr>
          <w:trHeight w:val="1500" w:hRule="atLeast"/>
        </w:trPr>
        <w:tc>
          <w:tcPr>
            <w:tcW w:w="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4"/>
              </w:rPr>
            </w:pPr>
            <w:r>
              <w:rPr>
                <w:rFonts w:hint="eastAsia" w:ascii="宋体" w:hAnsi="宋体" w:eastAsia="宋体" w:cs="宋体"/>
                <w:color w:val="000000"/>
                <w:kern w:val="0"/>
                <w:sz w:val="24"/>
              </w:rPr>
              <w:t>序号</w:t>
            </w:r>
          </w:p>
        </w:tc>
        <w:tc>
          <w:tcPr>
            <w:tcW w:w="8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4"/>
              </w:rPr>
            </w:pPr>
            <w:r>
              <w:rPr>
                <w:rFonts w:hint="eastAsia" w:ascii="宋体" w:hAnsi="宋体" w:eastAsia="宋体" w:cs="宋体"/>
                <w:color w:val="000000"/>
                <w:kern w:val="0"/>
                <w:sz w:val="24"/>
              </w:rPr>
              <w:t>行政处罚决定书文号</w:t>
            </w:r>
          </w:p>
        </w:tc>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4"/>
              </w:rPr>
            </w:pPr>
            <w:r>
              <w:rPr>
                <w:rFonts w:hint="eastAsia" w:ascii="宋体" w:hAnsi="宋体" w:eastAsia="宋体" w:cs="宋体"/>
                <w:color w:val="000000"/>
                <w:kern w:val="0"/>
                <w:sz w:val="24"/>
              </w:rPr>
              <w:t>案件名称</w:t>
            </w:r>
          </w:p>
        </w:tc>
        <w:tc>
          <w:tcPr>
            <w:tcW w:w="8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4"/>
              </w:rPr>
            </w:pPr>
            <w:r>
              <w:rPr>
                <w:rFonts w:hint="eastAsia" w:ascii="宋体" w:hAnsi="宋体" w:eastAsia="宋体" w:cs="宋体"/>
                <w:color w:val="000000"/>
                <w:kern w:val="0"/>
                <w:sz w:val="24"/>
              </w:rPr>
              <w:t>违法企业名称或违法自然人姓名</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4"/>
              </w:rPr>
            </w:pPr>
            <w:r>
              <w:rPr>
                <w:rFonts w:hint="eastAsia" w:ascii="宋体" w:hAnsi="宋体" w:eastAsia="宋体" w:cs="宋体"/>
                <w:color w:val="000000"/>
                <w:kern w:val="0"/>
                <w:sz w:val="24"/>
              </w:rPr>
              <w:t>违法企业社会信用代码</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4"/>
              </w:rPr>
            </w:pPr>
            <w:r>
              <w:rPr>
                <w:rFonts w:hint="eastAsia" w:ascii="宋体" w:hAnsi="宋体" w:eastAsia="宋体" w:cs="宋体"/>
                <w:color w:val="000000"/>
                <w:kern w:val="0"/>
                <w:sz w:val="24"/>
              </w:rPr>
              <w:t>法定代表人姓名</w:t>
            </w:r>
          </w:p>
        </w:tc>
        <w:tc>
          <w:tcPr>
            <w:tcW w:w="31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4"/>
              </w:rPr>
            </w:pPr>
            <w:r>
              <w:rPr>
                <w:rFonts w:hint="eastAsia" w:ascii="宋体" w:hAnsi="宋体" w:eastAsia="宋体" w:cs="宋体"/>
                <w:color w:val="000000"/>
                <w:kern w:val="0"/>
                <w:sz w:val="24"/>
              </w:rPr>
              <w:t>主要违法事实</w:t>
            </w:r>
          </w:p>
        </w:tc>
        <w:tc>
          <w:tcPr>
            <w:tcW w:w="25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4"/>
              </w:rPr>
            </w:pPr>
            <w:r>
              <w:rPr>
                <w:rFonts w:hint="eastAsia" w:ascii="宋体" w:hAnsi="宋体" w:eastAsia="宋体" w:cs="宋体"/>
                <w:color w:val="000000"/>
                <w:kern w:val="0"/>
                <w:sz w:val="24"/>
              </w:rPr>
              <w:t>行政处罚的种类和依据</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4"/>
              </w:rPr>
            </w:pPr>
            <w:r>
              <w:rPr>
                <w:rFonts w:hint="eastAsia" w:ascii="宋体" w:hAnsi="宋体" w:eastAsia="宋体" w:cs="宋体"/>
                <w:color w:val="000000"/>
                <w:kern w:val="0"/>
                <w:sz w:val="24"/>
              </w:rPr>
              <w:t>行政处罚的履行方式和期限</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4"/>
              </w:rPr>
            </w:pPr>
            <w:r>
              <w:rPr>
                <w:rFonts w:hint="eastAsia" w:ascii="宋体" w:hAnsi="宋体" w:eastAsia="宋体" w:cs="宋体"/>
                <w:color w:val="000000"/>
                <w:kern w:val="0"/>
                <w:sz w:val="24"/>
              </w:rPr>
              <w:t>做出处罚的机关名称和日期</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4"/>
              </w:rPr>
            </w:pPr>
            <w:r>
              <w:rPr>
                <w:rFonts w:hint="eastAsia" w:ascii="宋体" w:hAnsi="宋体" w:eastAsia="宋体" w:cs="宋体"/>
                <w:color w:val="000000"/>
                <w:kern w:val="0"/>
                <w:sz w:val="24"/>
              </w:rPr>
              <w:t>备注</w:t>
            </w:r>
          </w:p>
        </w:tc>
      </w:tr>
      <w:tr>
        <w:tblPrEx>
          <w:tblCellMar>
            <w:top w:w="0" w:type="dxa"/>
            <w:left w:w="0" w:type="dxa"/>
            <w:bottom w:w="0" w:type="dxa"/>
            <w:right w:w="0" w:type="dxa"/>
          </w:tblCellMar>
        </w:tblPrEx>
        <w:trPr>
          <w:trHeight w:val="4645" w:hRule="atLeast"/>
        </w:trPr>
        <w:tc>
          <w:tcPr>
            <w:tcW w:w="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30" w:lineRule="atLeas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30" w:lineRule="atLeast"/>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闽药监厦稽办〔202</w:t>
            </w:r>
            <w:r>
              <w:rPr>
                <w:rFonts w:hint="eastAsia" w:ascii="宋体" w:hAnsi="宋体" w:eastAsia="宋体" w:cs="宋体"/>
                <w:color w:val="000000"/>
                <w:sz w:val="22"/>
                <w:szCs w:val="22"/>
                <w:lang w:val="en-US" w:eastAsia="zh-CN"/>
              </w:rPr>
              <w:t>1</w:t>
            </w:r>
            <w:r>
              <w:rPr>
                <w:rFonts w:hint="eastAsia" w:ascii="宋体" w:hAnsi="宋体" w:eastAsia="宋体" w:cs="宋体"/>
                <w:color w:val="000000"/>
                <w:sz w:val="22"/>
                <w:szCs w:val="22"/>
              </w:rPr>
              <w:t>〕</w:t>
            </w:r>
            <w:r>
              <w:rPr>
                <w:rFonts w:hint="eastAsia" w:ascii="宋体" w:hAnsi="宋体" w:eastAsia="宋体" w:cs="宋体"/>
                <w:color w:val="000000"/>
                <w:sz w:val="22"/>
                <w:szCs w:val="22"/>
                <w:lang w:val="en-US" w:eastAsia="zh-CN"/>
              </w:rPr>
              <w:t>3</w:t>
            </w:r>
            <w:r>
              <w:rPr>
                <w:rFonts w:hint="eastAsia" w:ascii="宋体" w:hAnsi="宋体" w:eastAsia="宋体" w:cs="宋体"/>
                <w:color w:val="000000"/>
                <w:sz w:val="22"/>
                <w:szCs w:val="22"/>
              </w:rPr>
              <w:t>-00</w:t>
            </w:r>
            <w:r>
              <w:rPr>
                <w:rFonts w:hint="eastAsia" w:ascii="宋体" w:hAnsi="宋体" w:eastAsia="宋体" w:cs="宋体"/>
                <w:color w:val="000000"/>
                <w:sz w:val="22"/>
                <w:szCs w:val="22"/>
                <w:lang w:val="en-US" w:eastAsia="zh-CN"/>
              </w:rPr>
              <w:t>9</w:t>
            </w:r>
            <w:r>
              <w:rPr>
                <w:rFonts w:hint="eastAsia" w:ascii="宋体" w:hAnsi="宋体" w:eastAsia="宋体" w:cs="宋体"/>
                <w:color w:val="000000"/>
                <w:sz w:val="22"/>
                <w:szCs w:val="22"/>
              </w:rPr>
              <w:t>号</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30" w:lineRule="atLeast"/>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rPr>
              <w:t>生产不符合经注册的产品技术要求的一次性使用医用口罩和未按规定办理《医疗器械生产许可证》变更登记案</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30" w:lineRule="atLeast"/>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福建缮达绅环保科技有限公司</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30" w:lineRule="atLeast"/>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91350504MA31GWXQ0U</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30" w:lineRule="atLeast"/>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蔡明月</w:t>
            </w:r>
          </w:p>
        </w:tc>
        <w:tc>
          <w:tcPr>
            <w:tcW w:w="31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40" w:firstLineChars="200"/>
              <w:jc w:val="left"/>
              <w:textAlignment w:val="center"/>
              <w:rPr>
                <w:rFonts w:ascii="宋体" w:hAnsi="宋体" w:eastAsia="宋体" w:cs="宋体"/>
                <w:bCs/>
                <w:kern w:val="0"/>
                <w:sz w:val="22"/>
                <w:szCs w:val="22"/>
              </w:rPr>
            </w:pPr>
            <w:r>
              <w:rPr>
                <w:rFonts w:hint="eastAsia" w:ascii="宋体" w:hAnsi="宋体" w:eastAsia="宋体" w:cs="宋体"/>
                <w:bCs/>
                <w:kern w:val="0"/>
                <w:sz w:val="22"/>
                <w:szCs w:val="22"/>
                <w:lang w:eastAsia="zh-CN"/>
              </w:rPr>
              <w:t>当事人生产的</w:t>
            </w:r>
            <w:r>
              <w:rPr>
                <w:rFonts w:hint="eastAsia" w:ascii="宋体" w:hAnsi="宋体" w:eastAsia="宋体" w:cs="宋体"/>
                <w:bCs/>
                <w:kern w:val="0"/>
                <w:sz w:val="22"/>
                <w:szCs w:val="22"/>
              </w:rPr>
              <w:t>一次性使用医用口罩（注册证号：闽械注准20202140524号，批号：2021010701）</w:t>
            </w:r>
            <w:r>
              <w:rPr>
                <w:rFonts w:hint="eastAsia" w:ascii="宋体" w:hAnsi="宋体" w:eastAsia="宋体" w:cs="宋体"/>
                <w:bCs/>
                <w:kern w:val="0"/>
                <w:sz w:val="22"/>
                <w:szCs w:val="22"/>
                <w:lang w:eastAsia="zh-CN"/>
              </w:rPr>
              <w:t>经</w:t>
            </w:r>
            <w:r>
              <w:rPr>
                <w:rFonts w:hint="eastAsia" w:ascii="宋体" w:hAnsi="宋体" w:eastAsia="宋体" w:cs="宋体"/>
                <w:bCs/>
                <w:kern w:val="0"/>
                <w:sz w:val="22"/>
                <w:szCs w:val="22"/>
              </w:rPr>
              <w:t>福建省医疗器械与药品包装材料检验所</w:t>
            </w:r>
            <w:r>
              <w:rPr>
                <w:rFonts w:hint="eastAsia" w:ascii="宋体" w:hAnsi="宋体" w:eastAsia="宋体" w:cs="宋体"/>
                <w:bCs/>
                <w:kern w:val="0"/>
                <w:sz w:val="22"/>
                <w:szCs w:val="22"/>
                <w:lang w:eastAsia="zh-CN"/>
              </w:rPr>
              <w:t>检验，</w:t>
            </w:r>
            <w:r>
              <w:rPr>
                <w:rFonts w:hint="eastAsia" w:ascii="宋体" w:hAnsi="宋体" w:eastAsia="宋体" w:cs="宋体"/>
                <w:bCs/>
                <w:kern w:val="0"/>
                <w:sz w:val="22"/>
                <w:szCs w:val="22"/>
              </w:rPr>
              <w:t>不符合闽械注准20202140524《一次性使用医用口罩》产品技术要求，不合格项目是口罩带。上述批次产品于2021年1月7日至1月10日完成生产，实际生产数量为24450袋（10片/袋），货值金额为39120元。2021年1月29日，</w:t>
            </w:r>
            <w:r>
              <w:rPr>
                <w:rFonts w:hint="eastAsia" w:ascii="宋体" w:hAnsi="宋体" w:eastAsia="宋体" w:cs="宋体"/>
                <w:bCs/>
                <w:kern w:val="0"/>
                <w:sz w:val="22"/>
                <w:szCs w:val="22"/>
                <w:lang w:eastAsia="zh-CN"/>
              </w:rPr>
              <w:t>当事人</w:t>
            </w:r>
            <w:r>
              <w:rPr>
                <w:rFonts w:hint="eastAsia" w:ascii="宋体" w:hAnsi="宋体" w:eastAsia="宋体" w:cs="宋体"/>
                <w:bCs/>
                <w:kern w:val="0"/>
                <w:sz w:val="22"/>
                <w:szCs w:val="22"/>
              </w:rPr>
              <w:t>将《营业执照》上的法定代表人由蔡彩红变更为蔡明月</w:t>
            </w:r>
            <w:r>
              <w:rPr>
                <w:rFonts w:hint="eastAsia" w:ascii="宋体" w:hAnsi="宋体" w:eastAsia="宋体" w:cs="宋体"/>
                <w:bCs/>
                <w:kern w:val="0"/>
                <w:sz w:val="22"/>
                <w:szCs w:val="22"/>
                <w:lang w:eastAsia="zh-CN"/>
              </w:rPr>
              <w:t>后</w:t>
            </w:r>
            <w:r>
              <w:rPr>
                <w:rFonts w:hint="eastAsia" w:ascii="宋体" w:hAnsi="宋体" w:eastAsia="宋体" w:cs="宋体"/>
                <w:bCs/>
                <w:kern w:val="0"/>
                <w:sz w:val="22"/>
                <w:szCs w:val="22"/>
              </w:rPr>
              <w:t>未</w:t>
            </w:r>
            <w:r>
              <w:rPr>
                <w:rFonts w:hint="eastAsia" w:ascii="宋体" w:hAnsi="宋体" w:eastAsia="宋体" w:cs="宋体"/>
                <w:bCs/>
                <w:kern w:val="0"/>
                <w:sz w:val="22"/>
                <w:szCs w:val="22"/>
                <w:lang w:eastAsia="zh-CN"/>
              </w:rPr>
              <w:t>依法</w:t>
            </w:r>
            <w:r>
              <w:rPr>
                <w:rFonts w:hint="eastAsia" w:ascii="宋体" w:hAnsi="宋体" w:eastAsia="宋体" w:cs="宋体"/>
                <w:bCs/>
                <w:kern w:val="0"/>
                <w:sz w:val="22"/>
                <w:szCs w:val="22"/>
              </w:rPr>
              <w:t>办理</w:t>
            </w:r>
            <w:r>
              <w:rPr>
                <w:rFonts w:hint="eastAsia" w:ascii="宋体" w:hAnsi="宋体" w:eastAsia="宋体" w:cs="宋体"/>
                <w:bCs/>
                <w:kern w:val="0"/>
                <w:sz w:val="22"/>
                <w:szCs w:val="22"/>
                <w:lang w:eastAsia="zh-CN"/>
              </w:rPr>
              <w:t>相应的</w:t>
            </w:r>
            <w:r>
              <w:rPr>
                <w:rFonts w:hint="eastAsia" w:ascii="宋体" w:hAnsi="宋体" w:eastAsia="宋体" w:cs="宋体"/>
                <w:bCs/>
                <w:kern w:val="0"/>
                <w:sz w:val="22"/>
                <w:szCs w:val="22"/>
              </w:rPr>
              <w:t>《医疗器械生产许可证》许可变更登记。</w:t>
            </w:r>
          </w:p>
        </w:tc>
        <w:tc>
          <w:tcPr>
            <w:tcW w:w="2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30" w:lineRule="atLeast"/>
              <w:ind w:firstLine="440" w:firstLineChars="200"/>
              <w:jc w:val="left"/>
              <w:textAlignment w:val="center"/>
              <w:rPr>
                <w:rFonts w:hint="eastAsia" w:ascii="宋体" w:hAnsi="宋体" w:eastAsia="宋体" w:cs="宋体"/>
                <w:bCs/>
                <w:kern w:val="0"/>
                <w:sz w:val="22"/>
                <w:szCs w:val="22"/>
                <w:lang w:eastAsia="zh-CN"/>
              </w:rPr>
            </w:pPr>
            <w:r>
              <w:rPr>
                <w:rFonts w:hint="eastAsia" w:ascii="宋体" w:hAnsi="宋体" w:eastAsia="宋体" w:cs="宋体"/>
                <w:bCs/>
                <w:kern w:val="0"/>
                <w:sz w:val="22"/>
                <w:szCs w:val="22"/>
                <w:lang w:eastAsia="zh-CN"/>
              </w:rPr>
              <w:t>当事人上述行为违反了《医疗器械监督管理条例》（2000年1月4日中华人民共和国国务院令第276号公布，2017年5月4日修订，以下简称2017年修订）第二十四条第一款和《医疗器械生产监督管理办法》第十六条的规定，按照《医疗器械监督管理条例》（2017年修订）第六十六条第一款第一项、《医疗器械生产监督管理办法》第六十九条第一款第三项的规定，决定对当事人处罚如下：</w:t>
            </w:r>
          </w:p>
          <w:p>
            <w:pPr>
              <w:widowControl/>
              <w:spacing w:line="330" w:lineRule="atLeast"/>
              <w:ind w:firstLine="440" w:firstLineChars="200"/>
              <w:jc w:val="left"/>
              <w:textAlignment w:val="center"/>
              <w:rPr>
                <w:rFonts w:hint="eastAsia" w:ascii="宋体" w:hAnsi="宋体" w:eastAsia="宋体" w:cs="宋体"/>
                <w:bCs/>
                <w:kern w:val="0"/>
                <w:sz w:val="22"/>
                <w:szCs w:val="22"/>
                <w:lang w:eastAsia="zh-CN"/>
              </w:rPr>
            </w:pPr>
            <w:r>
              <w:rPr>
                <w:rFonts w:hint="eastAsia" w:ascii="宋体" w:hAnsi="宋体" w:eastAsia="宋体" w:cs="宋体"/>
                <w:bCs/>
                <w:kern w:val="0"/>
                <w:sz w:val="22"/>
                <w:szCs w:val="22"/>
                <w:lang w:eastAsia="zh-CN"/>
              </w:rPr>
              <w:t>一、警告；</w:t>
            </w:r>
          </w:p>
          <w:p>
            <w:pPr>
              <w:widowControl/>
              <w:spacing w:line="330" w:lineRule="atLeast"/>
              <w:ind w:firstLine="440" w:firstLineChars="200"/>
              <w:jc w:val="left"/>
              <w:textAlignment w:val="center"/>
              <w:rPr>
                <w:rFonts w:hint="eastAsia" w:ascii="宋体" w:hAnsi="宋体" w:eastAsia="宋体" w:cs="宋体"/>
                <w:bCs/>
                <w:kern w:val="0"/>
                <w:sz w:val="22"/>
                <w:szCs w:val="22"/>
                <w:lang w:eastAsia="zh-CN"/>
              </w:rPr>
            </w:pPr>
            <w:r>
              <w:rPr>
                <w:rFonts w:hint="eastAsia" w:ascii="宋体" w:hAnsi="宋体" w:eastAsia="宋体" w:cs="宋体"/>
                <w:bCs/>
                <w:kern w:val="0"/>
                <w:sz w:val="22"/>
                <w:szCs w:val="22"/>
                <w:lang w:eastAsia="zh-CN"/>
              </w:rPr>
              <w:t>二、对生产不符合经注册的产品技术要求的一次性使用医用口罩行为处罚款人民币215160元整；</w:t>
            </w:r>
          </w:p>
          <w:p>
            <w:pPr>
              <w:widowControl/>
              <w:spacing w:line="330" w:lineRule="atLeast"/>
              <w:ind w:firstLine="440" w:firstLineChars="200"/>
              <w:jc w:val="left"/>
              <w:textAlignment w:val="center"/>
              <w:rPr>
                <w:rFonts w:ascii="宋体" w:hAnsi="宋体" w:eastAsia="宋体" w:cs="宋体"/>
                <w:color w:val="000000"/>
                <w:sz w:val="22"/>
                <w:szCs w:val="22"/>
              </w:rPr>
            </w:pPr>
            <w:r>
              <w:rPr>
                <w:rFonts w:hint="eastAsia" w:ascii="宋体" w:hAnsi="宋体" w:eastAsia="宋体" w:cs="宋体"/>
                <w:bCs/>
                <w:kern w:val="0"/>
                <w:sz w:val="22"/>
                <w:szCs w:val="22"/>
                <w:lang w:eastAsia="zh-CN"/>
              </w:rPr>
              <w:t xml:space="preserve">三、对未按规定办理《医疗器械生产许可证》变更登记行为处罚款人民币5000元整。上述罚款合计220160元整。 </w:t>
            </w:r>
            <w:r>
              <w:rPr>
                <w:rFonts w:hint="eastAsia" w:ascii="宋体" w:hAnsi="宋体" w:eastAsia="宋体" w:cs="宋体"/>
                <w:bCs/>
                <w:kern w:val="0"/>
                <w:sz w:val="22"/>
                <w:szCs w:val="22"/>
              </w:rPr>
              <w:t xml:space="preserve">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40" w:firstLineChars="200"/>
              <w:jc w:val="left"/>
              <w:rPr>
                <w:rFonts w:ascii="宋体" w:hAnsi="宋体" w:eastAsia="宋体" w:cs="宋体"/>
                <w:color w:val="000000"/>
                <w:sz w:val="22"/>
                <w:szCs w:val="22"/>
              </w:rPr>
            </w:pPr>
            <w:r>
              <w:rPr>
                <w:rFonts w:hint="eastAsia" w:ascii="宋体" w:hAnsi="宋体" w:eastAsia="宋体" w:cs="宋体"/>
                <w:color w:val="000000"/>
                <w:sz w:val="22"/>
                <w:szCs w:val="22"/>
              </w:rPr>
              <w:t>当事人应自接到本行政处罚决定之日起15日内缴纳上述罚没款。当事人根据厦门药品稽查办公室开具的行政处罚缴款通知书，自行选择缴款方式。逾期不缴纳罚款的，依据《中华人民共和国行政处罚法》第七十二条第一款的规定，我办将每日按罚款数额的百分之三加处罚款，并依法申请人民法院强制执行。</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30" w:lineRule="atLeas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福建省药品监督管理局厦门药品稽查办公室，202</w:t>
            </w:r>
            <w:r>
              <w:rPr>
                <w:rFonts w:hint="eastAsia" w:ascii="宋体" w:hAnsi="宋体" w:eastAsia="宋体" w:cs="宋体"/>
                <w:color w:val="000000"/>
                <w:kern w:val="0"/>
                <w:sz w:val="22"/>
                <w:szCs w:val="22"/>
                <w:lang w:val="en-US" w:eastAsia="zh-CN"/>
              </w:rPr>
              <w:t>2</w:t>
            </w:r>
            <w:r>
              <w:rPr>
                <w:rFonts w:hint="eastAsia" w:ascii="宋体" w:hAnsi="宋体" w:eastAsia="宋体" w:cs="宋体"/>
                <w:color w:val="000000"/>
                <w:kern w:val="0"/>
                <w:sz w:val="22"/>
                <w:szCs w:val="22"/>
              </w:rPr>
              <w:t>年</w:t>
            </w:r>
            <w:r>
              <w:rPr>
                <w:rFonts w:hint="eastAsia" w:ascii="宋体" w:hAnsi="宋体" w:eastAsia="宋体" w:cs="宋体"/>
                <w:color w:val="000000"/>
                <w:kern w:val="0"/>
                <w:sz w:val="22"/>
                <w:szCs w:val="22"/>
                <w:lang w:val="en-US" w:eastAsia="zh-CN"/>
              </w:rPr>
              <w:t>3</w:t>
            </w:r>
            <w:r>
              <w:rPr>
                <w:rFonts w:hint="eastAsia" w:ascii="宋体" w:hAnsi="宋体" w:eastAsia="宋体" w:cs="宋体"/>
                <w:color w:val="000000"/>
                <w:kern w:val="0"/>
                <w:sz w:val="22"/>
                <w:szCs w:val="22"/>
              </w:rPr>
              <w:t>月</w:t>
            </w:r>
            <w:r>
              <w:rPr>
                <w:rFonts w:hint="eastAsia" w:ascii="宋体" w:hAnsi="宋体" w:eastAsia="宋体" w:cs="宋体"/>
                <w:color w:val="000000"/>
                <w:kern w:val="0"/>
                <w:sz w:val="22"/>
                <w:szCs w:val="22"/>
                <w:lang w:val="en-US" w:eastAsia="zh-CN"/>
              </w:rPr>
              <w:t>9</w:t>
            </w:r>
            <w:r>
              <w:rPr>
                <w:rFonts w:hint="eastAsia" w:ascii="宋体" w:hAnsi="宋体" w:eastAsia="宋体" w:cs="宋体"/>
                <w:color w:val="000000"/>
                <w:kern w:val="0"/>
                <w:sz w:val="22"/>
                <w:szCs w:val="22"/>
              </w:rPr>
              <w:t>日。</w:t>
            </w:r>
            <w:bookmarkStart w:id="0" w:name="_GoBack"/>
            <w:bookmarkEnd w:id="0"/>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30" w:lineRule="atLeas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jOWZiOGJjZDlkNjQzMzUwYjBhYzQyNTAyZTk3MmIifQ=="/>
  </w:docVars>
  <w:rsids>
    <w:rsidRoot w:val="0AFC60A5"/>
    <w:rsid w:val="00014A39"/>
    <w:rsid w:val="00100131"/>
    <w:rsid w:val="00124939"/>
    <w:rsid w:val="00213F28"/>
    <w:rsid w:val="003F173A"/>
    <w:rsid w:val="00427421"/>
    <w:rsid w:val="004E666A"/>
    <w:rsid w:val="005144DB"/>
    <w:rsid w:val="007307CB"/>
    <w:rsid w:val="007E3123"/>
    <w:rsid w:val="00873A3A"/>
    <w:rsid w:val="009214D5"/>
    <w:rsid w:val="009E39C7"/>
    <w:rsid w:val="00BE4E12"/>
    <w:rsid w:val="00CC3F7C"/>
    <w:rsid w:val="00D93752"/>
    <w:rsid w:val="00EC6659"/>
    <w:rsid w:val="00F00807"/>
    <w:rsid w:val="00F11A08"/>
    <w:rsid w:val="013621DE"/>
    <w:rsid w:val="015D724D"/>
    <w:rsid w:val="02206F22"/>
    <w:rsid w:val="026145CD"/>
    <w:rsid w:val="02DC41F3"/>
    <w:rsid w:val="039A75B8"/>
    <w:rsid w:val="044322F7"/>
    <w:rsid w:val="04720006"/>
    <w:rsid w:val="04E050C3"/>
    <w:rsid w:val="05E927E7"/>
    <w:rsid w:val="06CE10DF"/>
    <w:rsid w:val="06DF09E6"/>
    <w:rsid w:val="072C0BCD"/>
    <w:rsid w:val="07917978"/>
    <w:rsid w:val="07934CB0"/>
    <w:rsid w:val="08A451D8"/>
    <w:rsid w:val="091D0EB6"/>
    <w:rsid w:val="0A8263CF"/>
    <w:rsid w:val="0AF353F0"/>
    <w:rsid w:val="0AFC60A5"/>
    <w:rsid w:val="0B32336E"/>
    <w:rsid w:val="0BBD46A7"/>
    <w:rsid w:val="0BD27166"/>
    <w:rsid w:val="0C616F42"/>
    <w:rsid w:val="0C7D1938"/>
    <w:rsid w:val="0CF777D7"/>
    <w:rsid w:val="0D016698"/>
    <w:rsid w:val="0D496004"/>
    <w:rsid w:val="0D9D6771"/>
    <w:rsid w:val="0E490328"/>
    <w:rsid w:val="0E5D3919"/>
    <w:rsid w:val="0F312F23"/>
    <w:rsid w:val="0F483127"/>
    <w:rsid w:val="0F636137"/>
    <w:rsid w:val="12CC6E93"/>
    <w:rsid w:val="132F1E02"/>
    <w:rsid w:val="134F7688"/>
    <w:rsid w:val="13C62711"/>
    <w:rsid w:val="156C03C6"/>
    <w:rsid w:val="1575788D"/>
    <w:rsid w:val="15956002"/>
    <w:rsid w:val="16A67ADA"/>
    <w:rsid w:val="175002B3"/>
    <w:rsid w:val="17780848"/>
    <w:rsid w:val="17ED0162"/>
    <w:rsid w:val="18042591"/>
    <w:rsid w:val="1AEA7179"/>
    <w:rsid w:val="1C3D1C7A"/>
    <w:rsid w:val="1CAE2EE5"/>
    <w:rsid w:val="1CC47C11"/>
    <w:rsid w:val="1DAF4892"/>
    <w:rsid w:val="1DC70616"/>
    <w:rsid w:val="1E487342"/>
    <w:rsid w:val="1E6C4095"/>
    <w:rsid w:val="1E8E1796"/>
    <w:rsid w:val="2072136A"/>
    <w:rsid w:val="20B00327"/>
    <w:rsid w:val="20D42391"/>
    <w:rsid w:val="20F25647"/>
    <w:rsid w:val="22F41E44"/>
    <w:rsid w:val="23484CF1"/>
    <w:rsid w:val="23D423B4"/>
    <w:rsid w:val="2533296B"/>
    <w:rsid w:val="2569115D"/>
    <w:rsid w:val="26DF29AC"/>
    <w:rsid w:val="27B3517A"/>
    <w:rsid w:val="28F3492D"/>
    <w:rsid w:val="2A1721F2"/>
    <w:rsid w:val="2C9337B1"/>
    <w:rsid w:val="2CA16103"/>
    <w:rsid w:val="2D7123B7"/>
    <w:rsid w:val="2DE649A3"/>
    <w:rsid w:val="2DF4500A"/>
    <w:rsid w:val="2E5B16E1"/>
    <w:rsid w:val="2ECF18AA"/>
    <w:rsid w:val="2EEB283A"/>
    <w:rsid w:val="2F383184"/>
    <w:rsid w:val="2F57175D"/>
    <w:rsid w:val="2F8548F3"/>
    <w:rsid w:val="30351958"/>
    <w:rsid w:val="30CF358A"/>
    <w:rsid w:val="32291B02"/>
    <w:rsid w:val="329F0C04"/>
    <w:rsid w:val="33A12315"/>
    <w:rsid w:val="347C71D5"/>
    <w:rsid w:val="34975B1E"/>
    <w:rsid w:val="34A75DA4"/>
    <w:rsid w:val="34CC59A7"/>
    <w:rsid w:val="35283A77"/>
    <w:rsid w:val="35732EAB"/>
    <w:rsid w:val="35A4152E"/>
    <w:rsid w:val="35E525D1"/>
    <w:rsid w:val="3608161B"/>
    <w:rsid w:val="3689596D"/>
    <w:rsid w:val="388E5FDA"/>
    <w:rsid w:val="39715F2D"/>
    <w:rsid w:val="39F74572"/>
    <w:rsid w:val="3A8E2E37"/>
    <w:rsid w:val="3B5F47C3"/>
    <w:rsid w:val="3D0D111B"/>
    <w:rsid w:val="3DDC2EDA"/>
    <w:rsid w:val="3E0828C4"/>
    <w:rsid w:val="3E39262D"/>
    <w:rsid w:val="3E4A5F63"/>
    <w:rsid w:val="3F4B3DBC"/>
    <w:rsid w:val="400613B4"/>
    <w:rsid w:val="404323A5"/>
    <w:rsid w:val="408D71D7"/>
    <w:rsid w:val="40F9550B"/>
    <w:rsid w:val="426C1B97"/>
    <w:rsid w:val="42743BCB"/>
    <w:rsid w:val="429373A2"/>
    <w:rsid w:val="4344143E"/>
    <w:rsid w:val="43854217"/>
    <w:rsid w:val="438C3243"/>
    <w:rsid w:val="44F32001"/>
    <w:rsid w:val="45253CF6"/>
    <w:rsid w:val="45646B1F"/>
    <w:rsid w:val="46AE1F18"/>
    <w:rsid w:val="46C71020"/>
    <w:rsid w:val="47177CA0"/>
    <w:rsid w:val="474F196C"/>
    <w:rsid w:val="496D4EDD"/>
    <w:rsid w:val="4ABC573E"/>
    <w:rsid w:val="4B227261"/>
    <w:rsid w:val="4BD87CAD"/>
    <w:rsid w:val="4D494A31"/>
    <w:rsid w:val="4D4E6522"/>
    <w:rsid w:val="4DBF5525"/>
    <w:rsid w:val="4EBF4B5E"/>
    <w:rsid w:val="4F6760DC"/>
    <w:rsid w:val="511C6458"/>
    <w:rsid w:val="51295856"/>
    <w:rsid w:val="521F1AAF"/>
    <w:rsid w:val="52650555"/>
    <w:rsid w:val="52C16F51"/>
    <w:rsid w:val="53572647"/>
    <w:rsid w:val="537E31B3"/>
    <w:rsid w:val="53CE2445"/>
    <w:rsid w:val="54BD1F2E"/>
    <w:rsid w:val="55455002"/>
    <w:rsid w:val="55DB0C7B"/>
    <w:rsid w:val="570D79CA"/>
    <w:rsid w:val="57121CF7"/>
    <w:rsid w:val="58CB7D44"/>
    <w:rsid w:val="58F30A28"/>
    <w:rsid w:val="58FB0EC8"/>
    <w:rsid w:val="5B420A05"/>
    <w:rsid w:val="5B9A5FEA"/>
    <w:rsid w:val="5BBA29DD"/>
    <w:rsid w:val="5C1044D8"/>
    <w:rsid w:val="5F277E5F"/>
    <w:rsid w:val="600B75EF"/>
    <w:rsid w:val="613B606A"/>
    <w:rsid w:val="62E71FB6"/>
    <w:rsid w:val="635C6039"/>
    <w:rsid w:val="640A5255"/>
    <w:rsid w:val="64145F3B"/>
    <w:rsid w:val="647F73C1"/>
    <w:rsid w:val="64DF3162"/>
    <w:rsid w:val="651779D1"/>
    <w:rsid w:val="65637F91"/>
    <w:rsid w:val="6585448E"/>
    <w:rsid w:val="65BD6C42"/>
    <w:rsid w:val="668415F3"/>
    <w:rsid w:val="672D2D56"/>
    <w:rsid w:val="68035CC0"/>
    <w:rsid w:val="6947014D"/>
    <w:rsid w:val="6A1A7C2A"/>
    <w:rsid w:val="6A9923F2"/>
    <w:rsid w:val="6A9954DA"/>
    <w:rsid w:val="6CB41594"/>
    <w:rsid w:val="6DD25D21"/>
    <w:rsid w:val="6ECF425C"/>
    <w:rsid w:val="6ED574D6"/>
    <w:rsid w:val="6F9E5A29"/>
    <w:rsid w:val="708E50BE"/>
    <w:rsid w:val="70E44B48"/>
    <w:rsid w:val="719268CD"/>
    <w:rsid w:val="72BE667F"/>
    <w:rsid w:val="73097736"/>
    <w:rsid w:val="74443F76"/>
    <w:rsid w:val="74C675FD"/>
    <w:rsid w:val="763450D7"/>
    <w:rsid w:val="77E33F1F"/>
    <w:rsid w:val="79904D8C"/>
    <w:rsid w:val="7A1C69FA"/>
    <w:rsid w:val="7AC34CDF"/>
    <w:rsid w:val="7AE509B7"/>
    <w:rsid w:val="7BA83DBE"/>
    <w:rsid w:val="7BF666EA"/>
    <w:rsid w:val="7E227595"/>
    <w:rsid w:val="7E5425C2"/>
    <w:rsid w:val="7EA16C77"/>
    <w:rsid w:val="7EF62D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612</Words>
  <Characters>706</Characters>
  <Lines>6</Lines>
  <Paragraphs>1</Paragraphs>
  <TotalTime>5</TotalTime>
  <ScaleCrop>false</ScaleCrop>
  <LinksUpToDate>false</LinksUpToDate>
  <CharactersWithSpaces>711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2021-01-09T06:18:00Z</dcterms:created>
  <dc:creator>林振顺</dc:creator>
  <cp:lastModifiedBy>王能斌</cp:lastModifiedBy>
  <cp:lastPrinted>2020-09-08T02:55:00Z</cp:lastPrinted>
  <dcterms:modified xsi:type="dcterms:W3CDTF">2022-05-16T09:51:03Z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7B7C99581E6446569C693627D88965BE</vt:lpwstr>
  </property>
</Properties>
</file>